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6BAF4679" w14:textId="6D3F5A91" w:rsidR="00E0751D" w:rsidRDefault="00E0751D" w:rsidP="00635A3F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E2F7B7B" w14:textId="77777777" w:rsidR="00AF5CAD" w:rsidRDefault="00AF5CAD" w:rsidP="00E0751D">
      <w:pPr>
        <w:spacing w:after="0" w:line="240" w:lineRule="auto"/>
      </w:pPr>
    </w:p>
    <w:p w14:paraId="383CAB03" w14:textId="0A795621" w:rsidR="00635A3F" w:rsidRDefault="00635A3F" w:rsidP="00E0751D">
      <w:pPr>
        <w:spacing w:after="0" w:line="240" w:lineRule="auto"/>
      </w:pPr>
      <w:r>
        <w:t>No aplica al no contar con Balance Presupuestario Negativo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B2873E8" w14:textId="77777777" w:rsidR="00635A3F" w:rsidRDefault="00635A3F" w:rsidP="0012031E">
      <w:pPr>
        <w:spacing w:after="0" w:line="240" w:lineRule="auto"/>
        <w:jc w:val="both"/>
      </w:pPr>
    </w:p>
    <w:p w14:paraId="227B56CB" w14:textId="77777777" w:rsidR="00EE0BE0" w:rsidRDefault="00EE0BE0" w:rsidP="0012031E">
      <w:pPr>
        <w:spacing w:after="0" w:line="240" w:lineRule="auto"/>
        <w:jc w:val="both"/>
      </w:pP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9E7597A" w14:textId="77777777" w:rsidR="00450F2A" w:rsidRDefault="00450F2A" w:rsidP="00A27F06">
      <w:pPr>
        <w:spacing w:after="0" w:line="240" w:lineRule="auto"/>
        <w:jc w:val="both"/>
      </w:pPr>
    </w:p>
    <w:p w14:paraId="49AA5B30" w14:textId="10D356A9" w:rsidR="00A27F06" w:rsidRDefault="00951AE7" w:rsidP="00A27F06">
      <w:pPr>
        <w:spacing w:after="0" w:line="240" w:lineRule="auto"/>
        <w:jc w:val="both"/>
      </w:pPr>
      <w:r>
        <w:t>S</w:t>
      </w:r>
      <w:r w:rsidR="00A27F06">
        <w:t xml:space="preserve">e amplía </w:t>
      </w:r>
      <w:r w:rsidR="001C5317">
        <w:t>presupuesto por recepción de recurso</w:t>
      </w:r>
      <w:r w:rsidR="00A27F06">
        <w:t xml:space="preserve"> </w:t>
      </w:r>
      <w:r w:rsidR="001C5317">
        <w:t xml:space="preserve">PRODEP </w:t>
      </w:r>
      <w:r w:rsidR="00A27F06">
        <w:t xml:space="preserve">2020 por </w:t>
      </w:r>
      <w:r w:rsidR="001C5317">
        <w:t>6,704,772.00</w:t>
      </w:r>
      <w:r w:rsidR="00A27F06">
        <w:t xml:space="preserve"> </w:t>
      </w:r>
      <w:r w:rsidR="002B53AE">
        <w:t>(</w:t>
      </w:r>
      <w:r w:rsidR="001C5317">
        <w:t>Seis</w:t>
      </w:r>
      <w:r>
        <w:t xml:space="preserve"> mill</w:t>
      </w:r>
      <w:r w:rsidR="001C5317">
        <w:t>ones</w:t>
      </w:r>
      <w:r>
        <w:t xml:space="preserve"> se</w:t>
      </w:r>
      <w:r w:rsidR="001C5317">
        <w:t>te</w:t>
      </w:r>
      <w:r>
        <w:t>cientos cua</w:t>
      </w:r>
      <w:r w:rsidR="001C5317">
        <w:t xml:space="preserve">tro mil setecientos setenta </w:t>
      </w:r>
      <w:r>
        <w:t>y dos pesos 00</w:t>
      </w:r>
      <w:r w:rsidR="002B53AE">
        <w:t>/100 M.N.)</w:t>
      </w:r>
      <w:r w:rsidR="00450F2A">
        <w:t xml:space="preserve">. </w:t>
      </w:r>
    </w:p>
    <w:p w14:paraId="67E0DEC6" w14:textId="77777777" w:rsidR="00450F2A" w:rsidRDefault="00450F2A" w:rsidP="00450F2A">
      <w:pPr>
        <w:spacing w:after="0" w:line="240" w:lineRule="auto"/>
        <w:jc w:val="both"/>
      </w:pPr>
    </w:p>
    <w:p w14:paraId="146FBE07" w14:textId="0AB16CB9" w:rsidR="00EC0C50" w:rsidRDefault="00EC0C50" w:rsidP="00EC0C50">
      <w:pPr>
        <w:spacing w:after="0" w:line="240" w:lineRule="auto"/>
        <w:jc w:val="both"/>
      </w:pPr>
      <w:r>
        <w:t>Se realiza disminución a</w:t>
      </w:r>
      <w:r w:rsidR="001C5317">
        <w:t xml:space="preserve">l monto presupuestado para PROFEXCE </w:t>
      </w:r>
      <w:r>
        <w:t>2020 por</w:t>
      </w:r>
      <w:r w:rsidR="00AA60B4">
        <w:t xml:space="preserve"> un</w:t>
      </w:r>
      <w:r>
        <w:t xml:space="preserve"> importe de $</w:t>
      </w:r>
      <w:r w:rsidR="001C5317">
        <w:t>12,693,253.20</w:t>
      </w:r>
      <w:r>
        <w:t xml:space="preserve"> (</w:t>
      </w:r>
      <w:r w:rsidR="001C5317">
        <w:t>Doce mil</w:t>
      </w:r>
      <w:r>
        <w:t>l</w:t>
      </w:r>
      <w:r w:rsidR="001C5317">
        <w:t>ones seiscientos</w:t>
      </w:r>
      <w:r w:rsidR="00AA60B4">
        <w:t xml:space="preserve"> noventa y tres mil doscientos cincuenta y tres</w:t>
      </w:r>
      <w:r>
        <w:t xml:space="preserve"> pesos </w:t>
      </w:r>
      <w:r w:rsidR="00AA60B4">
        <w:t>2</w:t>
      </w:r>
      <w:r>
        <w:t>0/100 M.N.)</w:t>
      </w:r>
      <w:r w:rsidR="00AA60B4">
        <w:t xml:space="preserve"> quedando un importe autorizado y ministrado de PROFEXCE de $12,395,160.00 (Doce millones trescientos noventa y cinco mil ciento sesenta pesos 00/100 M.N.)</w:t>
      </w:r>
    </w:p>
    <w:p w14:paraId="53A4A4C9" w14:textId="77777777" w:rsidR="00AA60B4" w:rsidRDefault="00AA60B4" w:rsidP="00EC0C50">
      <w:pPr>
        <w:spacing w:after="0" w:line="240" w:lineRule="auto"/>
        <w:jc w:val="both"/>
      </w:pPr>
    </w:p>
    <w:p w14:paraId="6CFD817C" w14:textId="3CE31FFA" w:rsidR="00EC0C50" w:rsidRDefault="00AA60B4" w:rsidP="00AA60B4">
      <w:pPr>
        <w:spacing w:after="0" w:line="240" w:lineRule="auto"/>
        <w:jc w:val="both"/>
      </w:pPr>
      <w:r>
        <w:t>Se realiza disminución del Programa de Carrera Docente U040 por $10,964,565.00 (Diez millones novecientos sesenta y cuatro mil quinientos sesenta y cinco pesos 00/100 M.N.)</w:t>
      </w:r>
      <w:r w:rsidR="00E735C1">
        <w:t xml:space="preserve"> quedando un importe autorizado de $10,704,617.00 (Diez millones setecientos cuatro mil seiscientos diecisiete pesos 00/100 M.N. )</w:t>
      </w:r>
    </w:p>
    <w:p w14:paraId="5B3074CB" w14:textId="77777777" w:rsidR="00EC0C50" w:rsidRDefault="00EC0C50" w:rsidP="00EC0C50">
      <w:pPr>
        <w:spacing w:after="0" w:line="240" w:lineRule="auto"/>
        <w:jc w:val="both"/>
      </w:pPr>
    </w:p>
    <w:p w14:paraId="036A709F" w14:textId="77777777" w:rsidR="00EC0C50" w:rsidRDefault="00EC0C50" w:rsidP="00EC0C50">
      <w:pPr>
        <w:spacing w:after="0" w:line="240" w:lineRule="auto"/>
        <w:jc w:val="both"/>
      </w:pPr>
    </w:p>
    <w:p w14:paraId="25DFD1B8" w14:textId="77777777" w:rsidR="00AF5CAD" w:rsidRDefault="00AF5CAD" w:rsidP="008A1050">
      <w:pPr>
        <w:spacing w:after="0" w:line="240" w:lineRule="auto"/>
        <w:jc w:val="both"/>
      </w:pPr>
    </w:p>
    <w:p w14:paraId="167D43E2" w14:textId="77777777" w:rsidR="00E0751D" w:rsidRPr="00E0751D" w:rsidRDefault="00E0751D" w:rsidP="008A1050">
      <w:pPr>
        <w:spacing w:after="0" w:line="240" w:lineRule="auto"/>
        <w:jc w:val="both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C4A31FF" w14:textId="5944DE91" w:rsidR="0047616B" w:rsidRDefault="0047616B" w:rsidP="00E0751D">
      <w:pPr>
        <w:spacing w:after="0" w:line="240" w:lineRule="auto"/>
        <w:jc w:val="both"/>
      </w:pPr>
      <w:r>
        <w:t>No aplica por no contar con deuda pública</w:t>
      </w: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2054AA76" w14:textId="330F859B" w:rsidR="007422DD" w:rsidRDefault="007422DD" w:rsidP="00E0751D">
      <w:pPr>
        <w:spacing w:after="0" w:line="240" w:lineRule="auto"/>
        <w:jc w:val="both"/>
      </w:pPr>
      <w:r>
        <w:t>No aplica</w:t>
      </w:r>
    </w:p>
    <w:p w14:paraId="6B1C2DA2" w14:textId="77777777" w:rsidR="007422DD" w:rsidRDefault="007422D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0ABE1A" w14:textId="6E62883A" w:rsidR="00AF5CAD" w:rsidRPr="007422DD" w:rsidRDefault="007422DD" w:rsidP="0012031E">
      <w:pPr>
        <w:spacing w:after="0" w:line="240" w:lineRule="auto"/>
      </w:pPr>
      <w:r w:rsidRPr="007422DD">
        <w:t>No aplica</w:t>
      </w: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57D9A2CC" w14:textId="77777777" w:rsidR="00635A3F" w:rsidRDefault="00635A3F" w:rsidP="0012031E">
      <w:pPr>
        <w:spacing w:after="0" w:line="240" w:lineRule="auto"/>
        <w:rPr>
          <w:i/>
        </w:rPr>
      </w:pPr>
    </w:p>
    <w:sectPr w:rsidR="00635A3F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F2F54" w14:textId="77777777" w:rsidR="002038F3" w:rsidRDefault="002038F3" w:rsidP="0012031E">
      <w:pPr>
        <w:spacing w:after="0" w:line="240" w:lineRule="auto"/>
      </w:pPr>
      <w:r>
        <w:separator/>
      </w:r>
    </w:p>
  </w:endnote>
  <w:endnote w:type="continuationSeparator" w:id="0">
    <w:p w14:paraId="0E7D64B6" w14:textId="77777777" w:rsidR="002038F3" w:rsidRDefault="002038F3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D6" w:rsidRPr="007379D6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C2D8E" w14:textId="77777777" w:rsidR="002038F3" w:rsidRDefault="002038F3" w:rsidP="0012031E">
      <w:pPr>
        <w:spacing w:after="0" w:line="240" w:lineRule="auto"/>
      </w:pPr>
      <w:r>
        <w:separator/>
      </w:r>
    </w:p>
  </w:footnote>
  <w:footnote w:type="continuationSeparator" w:id="0">
    <w:p w14:paraId="5F9C31A7" w14:textId="77777777" w:rsidR="002038F3" w:rsidRDefault="002038F3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1B9C9" w14:textId="1426179F" w:rsidR="0012031E" w:rsidRDefault="00715564" w:rsidP="0012031E">
    <w:pPr>
      <w:pStyle w:val="Encabezado"/>
      <w:jc w:val="center"/>
    </w:pPr>
    <w:r>
      <w:t>UNIVERSIDAD DE GUANAJUATO</w:t>
    </w:r>
  </w:p>
  <w:p w14:paraId="05C1276B" w14:textId="4B48DF8F" w:rsidR="0012031E" w:rsidRDefault="00715564" w:rsidP="0012031E">
    <w:pPr>
      <w:pStyle w:val="Encabezado"/>
      <w:jc w:val="center"/>
    </w:pPr>
    <w:r>
      <w:t>CORRESPONDI</w:t>
    </w:r>
    <w:r w:rsidR="007379D6">
      <w:t xml:space="preserve">ENTES AL PERIODO DEL 01 DE </w:t>
    </w:r>
    <w:r w:rsidR="00602B29">
      <w:t>ABRIL</w:t>
    </w:r>
    <w:r w:rsidR="007379D6">
      <w:t xml:space="preserve"> AL 3</w:t>
    </w:r>
    <w:r w:rsidR="00602B29">
      <w:t>0</w:t>
    </w:r>
    <w:r w:rsidR="007379D6">
      <w:t xml:space="preserve"> DE</w:t>
    </w:r>
    <w:r w:rsidR="00602B29">
      <w:t xml:space="preserve"> </w:t>
    </w:r>
    <w:r w:rsidR="000B08B5">
      <w:t>SEPTIEMBRE</w:t>
    </w:r>
    <w:r w:rsidR="00EE0BE0">
      <w:t xml:space="preserve"> </w:t>
    </w:r>
    <w:r>
      <w:t>20</w:t>
    </w:r>
    <w:r w:rsidR="00EE0BE0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F2A90"/>
    <w:multiLevelType w:val="hybridMultilevel"/>
    <w:tmpl w:val="4A18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91522"/>
    <w:rsid w:val="000B08B5"/>
    <w:rsid w:val="000B3433"/>
    <w:rsid w:val="00104202"/>
    <w:rsid w:val="0012031E"/>
    <w:rsid w:val="00123680"/>
    <w:rsid w:val="00180336"/>
    <w:rsid w:val="001C5317"/>
    <w:rsid w:val="002038F3"/>
    <w:rsid w:val="002722A5"/>
    <w:rsid w:val="002B53AE"/>
    <w:rsid w:val="002E009D"/>
    <w:rsid w:val="002F71B3"/>
    <w:rsid w:val="003929FF"/>
    <w:rsid w:val="00450F2A"/>
    <w:rsid w:val="0047616B"/>
    <w:rsid w:val="004A3BE5"/>
    <w:rsid w:val="004C23EA"/>
    <w:rsid w:val="005D79E8"/>
    <w:rsid w:val="005F147F"/>
    <w:rsid w:val="00602B29"/>
    <w:rsid w:val="00635A3F"/>
    <w:rsid w:val="00715564"/>
    <w:rsid w:val="007379D6"/>
    <w:rsid w:val="007422DD"/>
    <w:rsid w:val="00887D93"/>
    <w:rsid w:val="008A1050"/>
    <w:rsid w:val="00940570"/>
    <w:rsid w:val="00951AE7"/>
    <w:rsid w:val="009961C5"/>
    <w:rsid w:val="009967AB"/>
    <w:rsid w:val="009E61ED"/>
    <w:rsid w:val="00A27F06"/>
    <w:rsid w:val="00A75954"/>
    <w:rsid w:val="00A827B2"/>
    <w:rsid w:val="00AA60B4"/>
    <w:rsid w:val="00AE2E14"/>
    <w:rsid w:val="00AF5CAD"/>
    <w:rsid w:val="00B56731"/>
    <w:rsid w:val="00C10F16"/>
    <w:rsid w:val="00C179ED"/>
    <w:rsid w:val="00D217E5"/>
    <w:rsid w:val="00D315AA"/>
    <w:rsid w:val="00D46949"/>
    <w:rsid w:val="00D61998"/>
    <w:rsid w:val="00E0751D"/>
    <w:rsid w:val="00E1224A"/>
    <w:rsid w:val="00E735C1"/>
    <w:rsid w:val="00EC0C50"/>
    <w:rsid w:val="00EE0BE0"/>
    <w:rsid w:val="00FC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veromtz</cp:lastModifiedBy>
  <cp:revision>17</cp:revision>
  <dcterms:created xsi:type="dcterms:W3CDTF">2019-07-29T16:24:00Z</dcterms:created>
  <dcterms:modified xsi:type="dcterms:W3CDTF">2020-10-21T18:38:00Z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