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50C5A42B" w14:textId="77777777" w:rsidR="00CF4CB8" w:rsidRDefault="00CF4CB8" w:rsidP="00CB41C4">
      <w:pPr>
        <w:tabs>
          <w:tab w:val="left" w:leader="underscore" w:pos="9639"/>
        </w:tabs>
        <w:spacing w:after="0" w:line="240" w:lineRule="auto"/>
        <w:jc w:val="both"/>
        <w:rPr>
          <w:rFonts w:cs="Calibri"/>
        </w:rPr>
      </w:pPr>
    </w:p>
    <w:p w14:paraId="008CF7A5" w14:textId="77777777" w:rsidR="00CF4CB8" w:rsidRDefault="00CF4CB8" w:rsidP="00CB41C4">
      <w:pPr>
        <w:tabs>
          <w:tab w:val="left" w:leader="underscore" w:pos="9639"/>
        </w:tabs>
        <w:spacing w:after="0" w:line="240" w:lineRule="auto"/>
        <w:jc w:val="both"/>
        <w:rPr>
          <w:rFonts w:cs="Calibri"/>
        </w:rPr>
      </w:pPr>
    </w:p>
    <w:p w14:paraId="713110D4" w14:textId="4937E65A"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0879B8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26B4C9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A59F7">
              <w:rPr>
                <w:noProof/>
                <w:webHidden/>
              </w:rPr>
              <w:t>2</w:t>
            </w:r>
            <w:r w:rsidR="005F51CC">
              <w:rPr>
                <w:noProof/>
                <w:webHidden/>
              </w:rPr>
              <w:fldChar w:fldCharType="end"/>
            </w:r>
          </w:hyperlink>
        </w:p>
        <w:p w14:paraId="6A6756CA" w14:textId="3806091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5A59F7">
              <w:rPr>
                <w:noProof/>
                <w:webHidden/>
              </w:rPr>
              <w:t>2</w:t>
            </w:r>
            <w:r>
              <w:rPr>
                <w:noProof/>
                <w:webHidden/>
              </w:rPr>
              <w:fldChar w:fldCharType="end"/>
            </w:r>
          </w:hyperlink>
        </w:p>
        <w:p w14:paraId="19796F35" w14:textId="03D51AE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5A59F7">
              <w:rPr>
                <w:noProof/>
                <w:webHidden/>
              </w:rPr>
              <w:t>3</w:t>
            </w:r>
            <w:r>
              <w:rPr>
                <w:noProof/>
                <w:webHidden/>
              </w:rPr>
              <w:fldChar w:fldCharType="end"/>
            </w:r>
          </w:hyperlink>
        </w:p>
        <w:p w14:paraId="62AC0657" w14:textId="3A40D4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5A59F7">
              <w:rPr>
                <w:noProof/>
                <w:webHidden/>
              </w:rPr>
              <w:t>5</w:t>
            </w:r>
            <w:r>
              <w:rPr>
                <w:noProof/>
                <w:webHidden/>
              </w:rPr>
              <w:fldChar w:fldCharType="end"/>
            </w:r>
          </w:hyperlink>
        </w:p>
        <w:p w14:paraId="7C7C1962" w14:textId="2A4803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5A59F7">
              <w:rPr>
                <w:noProof/>
                <w:webHidden/>
              </w:rPr>
              <w:t>5</w:t>
            </w:r>
            <w:r>
              <w:rPr>
                <w:noProof/>
                <w:webHidden/>
              </w:rPr>
              <w:fldChar w:fldCharType="end"/>
            </w:r>
          </w:hyperlink>
        </w:p>
        <w:p w14:paraId="3FE6C661" w14:textId="0F18A65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5A59F7">
              <w:rPr>
                <w:noProof/>
                <w:webHidden/>
              </w:rPr>
              <w:t>9</w:t>
            </w:r>
            <w:r>
              <w:rPr>
                <w:noProof/>
                <w:webHidden/>
              </w:rPr>
              <w:fldChar w:fldCharType="end"/>
            </w:r>
          </w:hyperlink>
        </w:p>
        <w:p w14:paraId="135541CC" w14:textId="46DCE5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5A59F7">
              <w:rPr>
                <w:noProof/>
                <w:webHidden/>
              </w:rPr>
              <w:t>10</w:t>
            </w:r>
            <w:r>
              <w:rPr>
                <w:noProof/>
                <w:webHidden/>
              </w:rPr>
              <w:fldChar w:fldCharType="end"/>
            </w:r>
          </w:hyperlink>
        </w:p>
        <w:p w14:paraId="48C9D852" w14:textId="2FD5E95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5A59F7">
              <w:rPr>
                <w:noProof/>
                <w:webHidden/>
              </w:rPr>
              <w:t>12</w:t>
            </w:r>
            <w:r>
              <w:rPr>
                <w:noProof/>
                <w:webHidden/>
              </w:rPr>
              <w:fldChar w:fldCharType="end"/>
            </w:r>
          </w:hyperlink>
        </w:p>
        <w:p w14:paraId="027C97E3" w14:textId="18EC2BB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5A59F7">
              <w:rPr>
                <w:noProof/>
                <w:webHidden/>
              </w:rPr>
              <w:t>13</w:t>
            </w:r>
            <w:r>
              <w:rPr>
                <w:noProof/>
                <w:webHidden/>
              </w:rPr>
              <w:fldChar w:fldCharType="end"/>
            </w:r>
          </w:hyperlink>
        </w:p>
        <w:p w14:paraId="00DB87A1" w14:textId="19E906B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5A59F7">
              <w:rPr>
                <w:noProof/>
                <w:webHidden/>
              </w:rPr>
              <w:t>14</w:t>
            </w:r>
            <w:r>
              <w:rPr>
                <w:noProof/>
                <w:webHidden/>
              </w:rPr>
              <w:fldChar w:fldCharType="end"/>
            </w:r>
          </w:hyperlink>
        </w:p>
        <w:p w14:paraId="00EEECC2" w14:textId="63B26B6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5A59F7">
              <w:rPr>
                <w:noProof/>
                <w:webHidden/>
              </w:rPr>
              <w:t>14</w:t>
            </w:r>
            <w:r>
              <w:rPr>
                <w:noProof/>
                <w:webHidden/>
              </w:rPr>
              <w:fldChar w:fldCharType="end"/>
            </w:r>
          </w:hyperlink>
        </w:p>
        <w:p w14:paraId="68FD7A9A" w14:textId="1AA7BFD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5A59F7">
              <w:rPr>
                <w:noProof/>
                <w:webHidden/>
              </w:rPr>
              <w:t>14</w:t>
            </w:r>
            <w:r>
              <w:rPr>
                <w:noProof/>
                <w:webHidden/>
              </w:rPr>
              <w:fldChar w:fldCharType="end"/>
            </w:r>
          </w:hyperlink>
        </w:p>
        <w:p w14:paraId="5F55527F" w14:textId="576E095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5A59F7">
              <w:rPr>
                <w:noProof/>
                <w:webHidden/>
              </w:rPr>
              <w:t>14</w:t>
            </w:r>
            <w:r>
              <w:rPr>
                <w:noProof/>
                <w:webHidden/>
              </w:rPr>
              <w:fldChar w:fldCharType="end"/>
            </w:r>
          </w:hyperlink>
        </w:p>
        <w:p w14:paraId="674ABB69" w14:textId="1419A80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5A59F7">
              <w:rPr>
                <w:noProof/>
                <w:webHidden/>
              </w:rPr>
              <w:t>14</w:t>
            </w:r>
            <w:r>
              <w:rPr>
                <w:noProof/>
                <w:webHidden/>
              </w:rPr>
              <w:fldChar w:fldCharType="end"/>
            </w:r>
          </w:hyperlink>
        </w:p>
        <w:p w14:paraId="39048CDA" w14:textId="11FD05D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5A59F7">
              <w:rPr>
                <w:noProof/>
                <w:webHidden/>
              </w:rPr>
              <w:t>16</w:t>
            </w:r>
            <w:r>
              <w:rPr>
                <w:noProof/>
                <w:webHidden/>
              </w:rPr>
              <w:fldChar w:fldCharType="end"/>
            </w:r>
          </w:hyperlink>
        </w:p>
        <w:p w14:paraId="7E9C5BA3" w14:textId="2CFDBE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5A59F7">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0197875E" w14:textId="77777777" w:rsidR="004666E7" w:rsidRPr="008878FA" w:rsidRDefault="004666E7" w:rsidP="004666E7">
      <w:pPr>
        <w:spacing w:after="0" w:line="240" w:lineRule="auto"/>
        <w:jc w:val="both"/>
        <w:rPr>
          <w:rFonts w:ascii="Trebuchet MS" w:hAnsi="Trebuchet MS"/>
          <w:sz w:val="20"/>
          <w:szCs w:val="20"/>
        </w:rPr>
      </w:pPr>
      <w:bookmarkStart w:id="1" w:name="_Toc161472867"/>
      <w:r w:rsidRPr="008878FA">
        <w:rPr>
          <w:rFonts w:ascii="Trebuchet MS" w:hAnsi="Trebuchet MS"/>
          <w:sz w:val="20"/>
          <w:szCs w:val="20"/>
        </w:rPr>
        <w:t>Se informará sobre:</w:t>
      </w:r>
    </w:p>
    <w:p w14:paraId="2D30E2DD" w14:textId="77777777" w:rsidR="004666E7" w:rsidRPr="008878FA" w:rsidRDefault="004666E7" w:rsidP="004666E7">
      <w:pPr>
        <w:spacing w:after="0" w:line="240" w:lineRule="auto"/>
        <w:jc w:val="both"/>
        <w:rPr>
          <w:rFonts w:ascii="Trebuchet MS" w:hAnsi="Trebuchet MS"/>
          <w:sz w:val="20"/>
          <w:szCs w:val="20"/>
        </w:rPr>
      </w:pPr>
    </w:p>
    <w:p w14:paraId="477BF73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79C84139" w14:textId="77777777" w:rsidR="004666E7" w:rsidRDefault="004666E7" w:rsidP="004666E7">
      <w:pPr>
        <w:jc w:val="both"/>
        <w:rPr>
          <w:rFonts w:ascii="Trebuchet MS" w:hAnsi="Trebuchet MS" w:cs="Arial"/>
          <w:sz w:val="20"/>
          <w:szCs w:val="20"/>
        </w:rPr>
      </w:pPr>
    </w:p>
    <w:p w14:paraId="127B2571"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9580BBD" w14:textId="77777777" w:rsidR="004666E7" w:rsidRDefault="004666E7" w:rsidP="004666E7">
      <w:pPr>
        <w:spacing w:after="0" w:line="240" w:lineRule="auto"/>
        <w:jc w:val="both"/>
        <w:rPr>
          <w:rFonts w:ascii="Trebuchet MS" w:hAnsi="Trebuchet MS"/>
          <w:b/>
          <w:sz w:val="20"/>
          <w:szCs w:val="20"/>
        </w:rPr>
      </w:pPr>
    </w:p>
    <w:p w14:paraId="61C7012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2A84883E" w14:textId="77777777" w:rsidR="004666E7" w:rsidRDefault="004666E7" w:rsidP="004666E7">
      <w:pPr>
        <w:jc w:val="both"/>
        <w:rPr>
          <w:rFonts w:ascii="Trebuchet MS" w:hAnsi="Trebuchet MS" w:cs="Arial"/>
          <w:sz w:val="20"/>
          <w:szCs w:val="20"/>
        </w:rPr>
      </w:pPr>
    </w:p>
    <w:p w14:paraId="396B8026" w14:textId="77777777" w:rsidR="004666E7" w:rsidRPr="00115509"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C201289" w14:textId="77777777" w:rsidR="004666E7" w:rsidRDefault="004666E7" w:rsidP="004666E7">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573FEB8" w14:textId="77777777" w:rsidR="004666E7" w:rsidRPr="00E74967" w:rsidRDefault="004666E7" w:rsidP="004666E7">
      <w:pPr>
        <w:tabs>
          <w:tab w:val="left" w:leader="underscore" w:pos="9639"/>
        </w:tabs>
        <w:spacing w:after="0" w:line="240" w:lineRule="auto"/>
        <w:jc w:val="both"/>
        <w:rPr>
          <w:rFonts w:cs="Calibri"/>
        </w:rPr>
      </w:pPr>
      <w:hyperlink r:id="rId12" w:history="1">
        <w:r w:rsidRPr="007F069A">
          <w:rPr>
            <w:rStyle w:val="Hipervnculo"/>
            <w:rFonts w:ascii="Trebuchet MS" w:hAnsi="Trebuchet MS" w:cs="Arial"/>
            <w:sz w:val="20"/>
            <w:szCs w:val="20"/>
          </w:rPr>
          <w:t>http://www.ugto.mx/images/pdf/normatividad/ley-organica-universidad-guanajuato.pdf</w:t>
        </w:r>
      </w:hyperlink>
    </w:p>
    <w:p w14:paraId="5A494C73" w14:textId="7B672A6D" w:rsidR="00BE02EB" w:rsidRDefault="00BE02EB" w:rsidP="000C3365">
      <w:pPr>
        <w:pStyle w:val="Ttulo2"/>
        <w:rPr>
          <w:rFonts w:asciiTheme="minorHAnsi" w:hAnsiTheme="minorHAnsi" w:cstheme="minorHAnsi"/>
          <w:b/>
          <w:color w:val="auto"/>
          <w:sz w:val="22"/>
        </w:rPr>
      </w:pPr>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38DFE6F1" w14:textId="77777777" w:rsidR="004666E7" w:rsidRPr="00C464C6" w:rsidRDefault="004666E7" w:rsidP="004666E7">
      <w:pPr>
        <w:tabs>
          <w:tab w:val="left" w:leader="underscore" w:pos="9639"/>
        </w:tabs>
        <w:rPr>
          <w:rFonts w:ascii="Trebuchet MS" w:hAnsi="Trebuchet MS" w:cs="Arial"/>
          <w:sz w:val="20"/>
          <w:szCs w:val="20"/>
        </w:rPr>
      </w:pPr>
      <w:r w:rsidRPr="00C464C6">
        <w:rPr>
          <w:rFonts w:ascii="Trebuchet MS" w:hAnsi="Trebuchet MS" w:cs="Arial"/>
          <w:sz w:val="20"/>
          <w:szCs w:val="20"/>
        </w:rPr>
        <w:t xml:space="preserve">La Universidad de Guanajuato obtiene sus recursos financieros de las siguientes fuentes de financiamiento: </w:t>
      </w:r>
    </w:p>
    <w:p w14:paraId="00AB877E"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Ingresos propios. - provenientes de servicios educacionales, de los ingresos por servicios que generan las diversas entidades y dependencias de manera directa y de los productos del patrimonio </w:t>
      </w:r>
    </w:p>
    <w:p w14:paraId="4F79A6D8" w14:textId="77777777" w:rsidR="004666E7" w:rsidRPr="00C464C6" w:rsidRDefault="004666E7" w:rsidP="004666E7">
      <w:pPr>
        <w:tabs>
          <w:tab w:val="left" w:leader="underscore" w:pos="9639"/>
        </w:tabs>
        <w:rPr>
          <w:rFonts w:ascii="Trebuchet MS" w:hAnsi="Trebuchet MS" w:cs="Arial"/>
          <w:sz w:val="20"/>
          <w:szCs w:val="20"/>
        </w:rPr>
      </w:pPr>
    </w:p>
    <w:p w14:paraId="09027D8C" w14:textId="77777777" w:rsidR="004666E7" w:rsidRPr="00C464C6" w:rsidRDefault="004666E7" w:rsidP="004666E7">
      <w:pPr>
        <w:pStyle w:val="Prrafodelista"/>
        <w:numPr>
          <w:ilvl w:val="0"/>
          <w:numId w:val="3"/>
        </w:numPr>
        <w:tabs>
          <w:tab w:val="left" w:leader="underscore" w:pos="9639"/>
        </w:tabs>
        <w:spacing w:after="0" w:line="240" w:lineRule="auto"/>
        <w:jc w:val="both"/>
        <w:rPr>
          <w:rFonts w:ascii="Trebuchet MS" w:hAnsi="Trebuchet MS" w:cs="Arial"/>
          <w:sz w:val="20"/>
          <w:szCs w:val="20"/>
        </w:rPr>
      </w:pPr>
      <w:r w:rsidRPr="00C464C6">
        <w:rPr>
          <w:rFonts w:ascii="Trebuchet MS" w:hAnsi="Trebuchet MS"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3F9710F7" w14:textId="77777777" w:rsidR="004666E7" w:rsidRPr="00C464C6" w:rsidRDefault="004666E7" w:rsidP="004666E7">
      <w:pPr>
        <w:tabs>
          <w:tab w:val="left" w:leader="underscore" w:pos="9639"/>
        </w:tabs>
        <w:jc w:val="both"/>
        <w:rPr>
          <w:rFonts w:ascii="Trebuchet MS" w:hAnsi="Trebuchet MS" w:cs="Arial"/>
          <w:sz w:val="20"/>
          <w:szCs w:val="20"/>
        </w:rPr>
      </w:pPr>
    </w:p>
    <w:p w14:paraId="208447E6" w14:textId="02397834" w:rsidR="0012493A" w:rsidRPr="004666E7" w:rsidRDefault="004666E7" w:rsidP="004666E7">
      <w:pPr>
        <w:tabs>
          <w:tab w:val="left" w:leader="underscore" w:pos="9639"/>
        </w:tabs>
        <w:jc w:val="both"/>
        <w:rPr>
          <w:rFonts w:ascii="Trebuchet MS" w:hAnsi="Trebuchet MS" w:cs="Arial"/>
          <w:sz w:val="20"/>
          <w:szCs w:val="20"/>
        </w:rPr>
      </w:pPr>
      <w:r w:rsidRPr="00C464C6">
        <w:rPr>
          <w:rFonts w:ascii="Trebuchet MS" w:hAnsi="Trebuchet MS" w:cs="Arial"/>
          <w:sz w:val="20"/>
          <w:szCs w:val="20"/>
        </w:rPr>
        <w:t>Todas estas fuentes de recursos permiten el funcionamiento operativo de la Universidad y favorecen su crecimiento y desarrollo. La Institución concentra su esfuerzo en dirección 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02A53671"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Se informará sobre:</w:t>
      </w:r>
    </w:p>
    <w:p w14:paraId="172639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306C9964"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 Objeto social.</w:t>
      </w:r>
    </w:p>
    <w:p w14:paraId="51456F96"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6FD6BAA9"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1BC3D830"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p>
    <w:p w14:paraId="43496767"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b) Principal actividad.</w:t>
      </w:r>
    </w:p>
    <w:p w14:paraId="7210BC92" w14:textId="77777777" w:rsidR="004666E7" w:rsidRPr="00137000" w:rsidRDefault="004666E7" w:rsidP="004666E7">
      <w:pPr>
        <w:rPr>
          <w:rFonts w:ascii="Trebuchet MS" w:hAnsi="Trebuchet MS" w:cs="Arial"/>
          <w:sz w:val="20"/>
          <w:szCs w:val="20"/>
        </w:rPr>
      </w:pPr>
    </w:p>
    <w:p w14:paraId="071F2B4C" w14:textId="77777777" w:rsidR="004666E7" w:rsidRPr="00137000" w:rsidRDefault="004666E7" w:rsidP="004666E7">
      <w:pPr>
        <w:rPr>
          <w:rFonts w:ascii="Trebuchet MS" w:hAnsi="Trebuchet MS" w:cs="Arial"/>
          <w:sz w:val="20"/>
          <w:szCs w:val="20"/>
        </w:rPr>
      </w:pPr>
      <w:r w:rsidRPr="00137000">
        <w:rPr>
          <w:rFonts w:ascii="Trebuchet MS" w:hAnsi="Trebuchet MS" w:cs="Arial"/>
          <w:sz w:val="20"/>
          <w:szCs w:val="20"/>
        </w:rPr>
        <w:t>Artículo 5. Son funciones esenciales de la Universidad:</w:t>
      </w:r>
    </w:p>
    <w:p w14:paraId="51CCB8A2"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educación en los niveles que ella determine</w:t>
      </w:r>
    </w:p>
    <w:p w14:paraId="35D3F745"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1FC1D26F" w14:textId="77777777" w:rsidR="004666E7" w:rsidRPr="00137000" w:rsidRDefault="004666E7" w:rsidP="004666E7">
      <w:pPr>
        <w:pStyle w:val="Prrafodelista"/>
        <w:numPr>
          <w:ilvl w:val="0"/>
          <w:numId w:val="4"/>
        </w:numPr>
        <w:spacing w:after="160" w:line="259" w:lineRule="auto"/>
        <w:rPr>
          <w:rFonts w:ascii="Trebuchet MS" w:hAnsi="Trebuchet MS" w:cs="Arial"/>
          <w:sz w:val="20"/>
          <w:szCs w:val="20"/>
        </w:rPr>
      </w:pPr>
      <w:r w:rsidRPr="00137000">
        <w:rPr>
          <w:rFonts w:ascii="Trebuchet MS" w:hAnsi="Trebuchet MS" w:cs="Arial"/>
          <w:sz w:val="20"/>
          <w:szCs w:val="20"/>
        </w:rPr>
        <w:t xml:space="preserve">La creación, promoción y conservación del arte y la cultura; la preservación, la difusión y el acrecentamiento de los valores, así como la extensión a la sociedad de los beneficios de la ciencia y la cultura. </w:t>
      </w:r>
    </w:p>
    <w:p w14:paraId="69B2A0EC" w14:textId="77777777" w:rsidR="004666E7" w:rsidRPr="00137000" w:rsidRDefault="004666E7" w:rsidP="004666E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c) Ejercicio fiscal.</w:t>
      </w:r>
    </w:p>
    <w:p w14:paraId="04D46B35" w14:textId="0CDC54DB" w:rsidR="004666E7" w:rsidRPr="008878FA" w:rsidRDefault="004666E7" w:rsidP="004666E7">
      <w:pPr>
        <w:numPr>
          <w:ilvl w:val="0"/>
          <w:numId w:val="5"/>
        </w:numPr>
        <w:spacing w:after="0" w:line="240" w:lineRule="auto"/>
        <w:jc w:val="both"/>
        <w:rPr>
          <w:rFonts w:ascii="Trebuchet MS" w:hAnsi="Trebuchet MS"/>
          <w:sz w:val="20"/>
          <w:szCs w:val="20"/>
        </w:rPr>
      </w:pPr>
      <w:r>
        <w:rPr>
          <w:rFonts w:ascii="Trebuchet MS" w:hAnsi="Trebuchet MS"/>
          <w:sz w:val="20"/>
          <w:szCs w:val="20"/>
        </w:rPr>
        <w:t>Enero – Diciembre 202</w:t>
      </w:r>
      <w:r w:rsidR="00CF4CB8">
        <w:rPr>
          <w:rFonts w:ascii="Trebuchet MS" w:hAnsi="Trebuchet MS"/>
          <w:sz w:val="20"/>
          <w:szCs w:val="20"/>
        </w:rPr>
        <w:t>4</w:t>
      </w:r>
    </w:p>
    <w:p w14:paraId="64219230" w14:textId="77777777" w:rsidR="004666E7" w:rsidRPr="00E74967" w:rsidRDefault="004666E7" w:rsidP="004666E7">
      <w:pPr>
        <w:tabs>
          <w:tab w:val="left" w:leader="underscore" w:pos="9639"/>
        </w:tabs>
        <w:spacing w:after="0" w:line="240" w:lineRule="auto"/>
        <w:jc w:val="both"/>
        <w:rPr>
          <w:rFonts w:cs="Calibri"/>
        </w:rPr>
      </w:pPr>
    </w:p>
    <w:p w14:paraId="76F235A4"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4500DE99" w14:textId="77777777" w:rsidR="004666E7" w:rsidRPr="00115509" w:rsidRDefault="004666E7" w:rsidP="004666E7">
      <w:pPr>
        <w:numPr>
          <w:ilvl w:val="0"/>
          <w:numId w:val="5"/>
        </w:numPr>
        <w:jc w:val="both"/>
        <w:rPr>
          <w:rFonts w:ascii="Trebuchet MS" w:hAnsi="Trebuchet MS" w:cs="Arial"/>
          <w:sz w:val="20"/>
          <w:szCs w:val="20"/>
        </w:rPr>
      </w:pPr>
      <w:r>
        <w:rPr>
          <w:rFonts w:ascii="Trebuchet MS" w:hAnsi="Trebuchet MS" w:cs="Arial"/>
          <w:sz w:val="20"/>
          <w:szCs w:val="20"/>
        </w:rPr>
        <w:t>Personas morales con fines no lucrativos.</w:t>
      </w:r>
    </w:p>
    <w:p w14:paraId="4D685D89" w14:textId="77777777" w:rsidR="004666E7" w:rsidRPr="00E74967" w:rsidRDefault="004666E7" w:rsidP="004666E7">
      <w:pPr>
        <w:tabs>
          <w:tab w:val="left" w:leader="underscore" w:pos="9639"/>
        </w:tabs>
        <w:spacing w:after="0" w:line="240" w:lineRule="auto"/>
        <w:jc w:val="both"/>
        <w:rPr>
          <w:rFonts w:cs="Calibri"/>
        </w:rPr>
      </w:pPr>
    </w:p>
    <w:p w14:paraId="37D93553" w14:textId="77777777" w:rsidR="004666E7" w:rsidRDefault="004666E7" w:rsidP="004666E7">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22DF81DA" w14:textId="77777777" w:rsidR="004666E7" w:rsidRPr="00E74967" w:rsidRDefault="004666E7" w:rsidP="004666E7">
      <w:pPr>
        <w:tabs>
          <w:tab w:val="left" w:leader="underscore" w:pos="9639"/>
        </w:tabs>
        <w:spacing w:after="0" w:line="240" w:lineRule="auto"/>
        <w:jc w:val="both"/>
        <w:rPr>
          <w:rFonts w:cs="Calibri"/>
        </w:rPr>
      </w:pPr>
    </w:p>
    <w:p w14:paraId="738553B8"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 xml:space="preserve">como </w:t>
      </w:r>
      <w:r>
        <w:rPr>
          <w:rFonts w:ascii="Trebuchet MS" w:hAnsi="Trebuchet MS" w:cs="Arial"/>
          <w:sz w:val="20"/>
          <w:szCs w:val="20"/>
        </w:rPr>
        <w:t>p</w:t>
      </w:r>
      <w:r w:rsidRPr="00115509">
        <w:rPr>
          <w:rFonts w:ascii="Trebuchet MS" w:hAnsi="Trebuchet MS" w:cs="Arial"/>
          <w:sz w:val="20"/>
          <w:szCs w:val="20"/>
        </w:rPr>
        <w:t xml:space="preserve">ersona </w:t>
      </w:r>
      <w:r>
        <w:rPr>
          <w:rFonts w:ascii="Trebuchet MS" w:hAnsi="Trebuchet MS" w:cs="Arial"/>
          <w:sz w:val="20"/>
          <w:szCs w:val="20"/>
        </w:rPr>
        <w:t>m</w:t>
      </w:r>
      <w:r w:rsidRPr="00115509">
        <w:rPr>
          <w:rFonts w:ascii="Trebuchet MS" w:hAnsi="Trebuchet MS" w:cs="Arial"/>
          <w:sz w:val="20"/>
          <w:szCs w:val="20"/>
        </w:rPr>
        <w:t xml:space="preserve">oral con </w:t>
      </w:r>
      <w:r>
        <w:rPr>
          <w:rFonts w:ascii="Trebuchet MS" w:hAnsi="Trebuchet MS" w:cs="Arial"/>
          <w:sz w:val="20"/>
          <w:szCs w:val="20"/>
        </w:rPr>
        <w:t>f</w:t>
      </w:r>
      <w:r w:rsidRPr="00115509">
        <w:rPr>
          <w:rFonts w:ascii="Trebuchet MS" w:hAnsi="Trebuchet MS" w:cs="Arial"/>
          <w:sz w:val="20"/>
          <w:szCs w:val="20"/>
        </w:rPr>
        <w:t>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w:t>
      </w:r>
      <w:r>
        <w:rPr>
          <w:rFonts w:ascii="Trebuchet MS" w:hAnsi="Trebuchet MS" w:cs="Arial"/>
          <w:sz w:val="20"/>
          <w:szCs w:val="20"/>
        </w:rPr>
        <w:t>á</w:t>
      </w:r>
      <w:r w:rsidRPr="00115509">
        <w:rPr>
          <w:rFonts w:ascii="Trebuchet MS" w:hAnsi="Trebuchet MS" w:cs="Arial"/>
          <w:sz w:val="20"/>
          <w:szCs w:val="20"/>
        </w:rPr>
        <w:t xml:space="preserve">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CE9BDA4" w14:textId="77777777" w:rsidR="004666E7" w:rsidRDefault="004666E7" w:rsidP="004666E7">
      <w:pPr>
        <w:numPr>
          <w:ilvl w:val="0"/>
          <w:numId w:val="5"/>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0E1D29E7"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0FDD36EC" w14:textId="77777777" w:rsidR="004666E7"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3490B176"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2DF4B869"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205364FF"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3A563DBD"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198B50DB"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lastRenderedPageBreak/>
        <w:t>Entero mensual de retenciones de ISR de ingresos por arrendamiento.</w:t>
      </w:r>
    </w:p>
    <w:p w14:paraId="10A9A931"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Pago definitivo mensual de IVA.</w:t>
      </w:r>
    </w:p>
    <w:p w14:paraId="57CC892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5CB67A87"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5F877352"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6A5FE84E"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C5FD82A" w14:textId="77777777" w:rsidR="004666E7" w:rsidRPr="00FB0565"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03F4CFAD" w14:textId="77777777" w:rsidR="004666E7" w:rsidRPr="00274019" w:rsidRDefault="004666E7" w:rsidP="004666E7">
      <w:pPr>
        <w:numPr>
          <w:ilvl w:val="0"/>
          <w:numId w:val="6"/>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7F354E70" w14:textId="77777777" w:rsidR="004666E7" w:rsidRDefault="004666E7" w:rsidP="004666E7">
      <w:pPr>
        <w:tabs>
          <w:tab w:val="left" w:leader="underscore" w:pos="9639"/>
        </w:tabs>
        <w:spacing w:after="0" w:line="240" w:lineRule="auto"/>
        <w:jc w:val="both"/>
        <w:rPr>
          <w:rFonts w:cs="Calibri"/>
          <w:b/>
        </w:rPr>
      </w:pPr>
    </w:p>
    <w:p w14:paraId="3B0F21BD"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E8E1DA9" w14:textId="77777777" w:rsidR="004666E7" w:rsidRDefault="004666E7" w:rsidP="004666E7">
      <w:pPr>
        <w:tabs>
          <w:tab w:val="left" w:leader="underscore" w:pos="9639"/>
        </w:tabs>
        <w:spacing w:after="0" w:line="240" w:lineRule="auto"/>
        <w:ind w:left="-709"/>
        <w:jc w:val="both"/>
        <w:rPr>
          <w:rFonts w:cs="Calibri"/>
        </w:rPr>
      </w:pPr>
      <w:r>
        <w:rPr>
          <w:noProof/>
        </w:rPr>
        <w:drawing>
          <wp:inline distT="0" distB="0" distL="0" distR="0" wp14:anchorId="16BB5B10" wp14:editId="2CA120F2">
            <wp:extent cx="6877050" cy="3314700"/>
            <wp:effectExtent l="0" t="0" r="0" b="0"/>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3"/>
                    <a:stretch>
                      <a:fillRect/>
                    </a:stretch>
                  </pic:blipFill>
                  <pic:spPr>
                    <a:xfrm>
                      <a:off x="0" y="0"/>
                      <a:ext cx="6877050" cy="3314700"/>
                    </a:xfrm>
                    <a:prstGeom prst="rect">
                      <a:avLst/>
                    </a:prstGeom>
                  </pic:spPr>
                </pic:pic>
              </a:graphicData>
            </a:graphic>
          </wp:inline>
        </w:drawing>
      </w:r>
    </w:p>
    <w:p w14:paraId="3D14B99B" w14:textId="77777777" w:rsidR="004666E7" w:rsidRPr="00E74967" w:rsidRDefault="004666E7" w:rsidP="004666E7">
      <w:pPr>
        <w:tabs>
          <w:tab w:val="left" w:leader="underscore" w:pos="9639"/>
        </w:tabs>
        <w:spacing w:after="0" w:line="240" w:lineRule="auto"/>
        <w:jc w:val="both"/>
        <w:rPr>
          <w:rFonts w:cs="Calibri"/>
        </w:rPr>
      </w:pPr>
    </w:p>
    <w:p w14:paraId="5F2147A6" w14:textId="77777777" w:rsidR="004666E7" w:rsidRPr="00E74967" w:rsidRDefault="004666E7" w:rsidP="004666E7">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1AC68B11" w14:textId="77777777" w:rsidR="004666E7" w:rsidRPr="00115509" w:rsidRDefault="004666E7" w:rsidP="004666E7">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DD1C3E5"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 xml:space="preserve">Seguro contra accidentes. </w:t>
      </w:r>
    </w:p>
    <w:p w14:paraId="0355154B" w14:textId="77777777" w:rsidR="004666E7" w:rsidRPr="00137000"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PRODEP – Programa para el Desarrollo Profesional Docente.</w:t>
      </w:r>
    </w:p>
    <w:p w14:paraId="721E7D57" w14:textId="77777777" w:rsidR="004666E7" w:rsidRDefault="004666E7" w:rsidP="004666E7">
      <w:pPr>
        <w:pStyle w:val="Prrafodelista"/>
        <w:numPr>
          <w:ilvl w:val="0"/>
          <w:numId w:val="7"/>
        </w:numPr>
        <w:tabs>
          <w:tab w:val="left" w:leader="underscore" w:pos="9639"/>
        </w:tabs>
        <w:spacing w:after="0" w:line="240" w:lineRule="auto"/>
        <w:rPr>
          <w:rFonts w:ascii="Trebuchet MS" w:hAnsi="Trebuchet MS" w:cs="Arial"/>
          <w:sz w:val="20"/>
          <w:szCs w:val="20"/>
        </w:rPr>
      </w:pPr>
      <w:r w:rsidRPr="00137000">
        <w:rPr>
          <w:rFonts w:ascii="Trebuchet MS" w:hAnsi="Trebuchet MS" w:cs="Arial"/>
          <w:sz w:val="20"/>
          <w:szCs w:val="20"/>
        </w:rPr>
        <w:t>Jubilaciones y pensiones</w:t>
      </w:r>
    </w:p>
    <w:p w14:paraId="642A4B90" w14:textId="5B787BBA" w:rsidR="004666E7" w:rsidRDefault="004666E7">
      <w:pPr>
        <w:spacing w:after="0" w:line="240" w:lineRule="auto"/>
        <w:rPr>
          <w:rFonts w:cs="Calibri"/>
        </w:rPr>
      </w:pPr>
      <w:r>
        <w:rPr>
          <w:rFonts w:cs="Calibri"/>
        </w:rPr>
        <w:br w:type="page"/>
      </w:r>
    </w:p>
    <w:p w14:paraId="382F7034"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77590EA"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444512FC" w14:textId="77777777" w:rsidR="004666E7" w:rsidRPr="008878FA" w:rsidRDefault="004666E7" w:rsidP="004666E7">
      <w:pPr>
        <w:spacing w:after="0" w:line="240" w:lineRule="auto"/>
        <w:jc w:val="both"/>
        <w:rPr>
          <w:rFonts w:ascii="Trebuchet MS" w:hAnsi="Trebuchet MS"/>
          <w:sz w:val="20"/>
          <w:szCs w:val="20"/>
        </w:rPr>
      </w:pPr>
    </w:p>
    <w:p w14:paraId="28F62D4F" w14:textId="77777777" w:rsidR="004666E7"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w:t>
      </w:r>
      <w:r>
        <w:rPr>
          <w:rFonts w:ascii="Trebuchet MS" w:hAnsi="Trebuchet MS"/>
          <w:sz w:val="20"/>
          <w:szCs w:val="20"/>
        </w:rPr>
        <w:t xml:space="preserve"> Consejo Nacional de Armonización Contable</w:t>
      </w:r>
      <w:r w:rsidRPr="008878FA">
        <w:rPr>
          <w:rFonts w:ascii="Trebuchet MS" w:hAnsi="Trebuchet MS"/>
          <w:sz w:val="20"/>
          <w:szCs w:val="20"/>
        </w:rPr>
        <w:t xml:space="preserve"> </w:t>
      </w:r>
      <w:r>
        <w:rPr>
          <w:rFonts w:ascii="Trebuchet MS" w:hAnsi="Trebuchet MS"/>
          <w:sz w:val="20"/>
          <w:szCs w:val="20"/>
        </w:rPr>
        <w:t>(</w:t>
      </w:r>
      <w:r w:rsidRPr="008878FA">
        <w:rPr>
          <w:rFonts w:ascii="Trebuchet MS" w:hAnsi="Trebuchet MS"/>
          <w:sz w:val="20"/>
          <w:szCs w:val="20"/>
        </w:rPr>
        <w:t>CONAC</w:t>
      </w:r>
      <w:r>
        <w:rPr>
          <w:rFonts w:ascii="Trebuchet MS" w:hAnsi="Trebuchet MS"/>
          <w:sz w:val="20"/>
          <w:szCs w:val="20"/>
        </w:rPr>
        <w:t>)</w:t>
      </w:r>
      <w:r w:rsidRPr="008878FA">
        <w:rPr>
          <w:rFonts w:ascii="Trebuchet MS" w:hAnsi="Trebuchet MS"/>
          <w:sz w:val="20"/>
          <w:szCs w:val="20"/>
        </w:rPr>
        <w:t xml:space="preserve"> y las disposiciones legales aplicables.</w:t>
      </w:r>
    </w:p>
    <w:p w14:paraId="0734E86C" w14:textId="77777777" w:rsidR="004666E7" w:rsidRPr="005A2DC1" w:rsidRDefault="004666E7" w:rsidP="004666E7">
      <w:pPr>
        <w:spacing w:after="0" w:line="240" w:lineRule="auto"/>
        <w:jc w:val="both"/>
        <w:rPr>
          <w:rFonts w:ascii="Trebuchet MS" w:hAnsi="Trebuchet MS"/>
          <w:sz w:val="20"/>
          <w:szCs w:val="20"/>
        </w:rPr>
      </w:pPr>
    </w:p>
    <w:p w14:paraId="13C53DF8"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10E7188E" w14:textId="77777777" w:rsidR="004666E7" w:rsidRPr="008878FA" w:rsidRDefault="004666E7" w:rsidP="004666E7">
      <w:pPr>
        <w:spacing w:after="0" w:line="240" w:lineRule="auto"/>
        <w:jc w:val="both"/>
        <w:rPr>
          <w:rFonts w:ascii="Trebuchet MS" w:hAnsi="Trebuchet MS"/>
          <w:sz w:val="20"/>
          <w:szCs w:val="20"/>
        </w:rPr>
      </w:pPr>
    </w:p>
    <w:p w14:paraId="0CA5C1AD"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E03C544" w14:textId="77777777" w:rsidR="004666E7" w:rsidRDefault="004666E7" w:rsidP="004666E7">
      <w:pPr>
        <w:spacing w:after="0" w:line="240" w:lineRule="auto"/>
        <w:jc w:val="both"/>
        <w:rPr>
          <w:rFonts w:ascii="Trebuchet MS" w:hAnsi="Trebuchet MS"/>
          <w:sz w:val="20"/>
          <w:szCs w:val="20"/>
        </w:rPr>
      </w:pPr>
    </w:p>
    <w:p w14:paraId="01B39D1F"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9F5273" w14:textId="77777777" w:rsidR="004666E7" w:rsidRPr="008878FA" w:rsidRDefault="004666E7" w:rsidP="004666E7">
      <w:pPr>
        <w:spacing w:after="0" w:line="240" w:lineRule="auto"/>
        <w:jc w:val="both"/>
        <w:rPr>
          <w:rFonts w:ascii="Trebuchet MS" w:hAnsi="Trebuchet MS"/>
          <w:sz w:val="20"/>
          <w:szCs w:val="20"/>
        </w:rPr>
      </w:pPr>
    </w:p>
    <w:p w14:paraId="152AFBB8"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2D078894" w14:textId="77777777" w:rsidR="004666E7" w:rsidRDefault="004666E7" w:rsidP="004666E7">
      <w:pPr>
        <w:jc w:val="both"/>
        <w:rPr>
          <w:rFonts w:ascii="Trebuchet MS" w:hAnsi="Trebuchet MS" w:cs="Arial"/>
          <w:sz w:val="20"/>
          <w:szCs w:val="20"/>
        </w:rPr>
      </w:pPr>
    </w:p>
    <w:p w14:paraId="150F5B3A" w14:textId="77777777" w:rsidR="004666E7" w:rsidRDefault="004666E7" w:rsidP="004666E7">
      <w:pPr>
        <w:pStyle w:val="Prrafodelista"/>
        <w:numPr>
          <w:ilvl w:val="0"/>
          <w:numId w:val="8"/>
        </w:numPr>
        <w:spacing w:after="0" w:line="240" w:lineRule="auto"/>
        <w:jc w:val="both"/>
        <w:rPr>
          <w:rFonts w:ascii="Trebuchet MS" w:hAnsi="Trebuchet MS"/>
          <w:sz w:val="20"/>
          <w:szCs w:val="20"/>
        </w:rPr>
      </w:pPr>
      <w:r w:rsidRPr="000F4A70">
        <w:rPr>
          <w:rFonts w:ascii="Trebuchet MS" w:hAnsi="Trebuchet MS"/>
          <w:sz w:val="20"/>
          <w:szCs w:val="20"/>
        </w:rPr>
        <w:t xml:space="preserve">Para la elaboración de los estados financieros </w:t>
      </w:r>
      <w:r>
        <w:rPr>
          <w:rFonts w:ascii="Trebuchet MS" w:hAnsi="Trebuchet MS"/>
          <w:sz w:val="20"/>
          <w:szCs w:val="20"/>
        </w:rPr>
        <w:t>la Universidad de Guanajuato</w:t>
      </w:r>
      <w:r w:rsidRPr="000F4A70">
        <w:rPr>
          <w:rFonts w:ascii="Trebuchet MS" w:hAnsi="Trebuchet MS"/>
          <w:sz w:val="20"/>
          <w:szCs w:val="20"/>
        </w:rPr>
        <w:t xml:space="preserve"> ha aplicado lo postulados básicos establecidos por la Ley General de Contabilidad Gubernamental </w:t>
      </w:r>
      <w:r>
        <w:rPr>
          <w:rFonts w:ascii="Trebuchet MS" w:hAnsi="Trebuchet MS"/>
          <w:sz w:val="20"/>
          <w:szCs w:val="20"/>
        </w:rPr>
        <w:t>(</w:t>
      </w:r>
      <w:r w:rsidRPr="000F4A70">
        <w:rPr>
          <w:rFonts w:ascii="Trebuchet MS" w:hAnsi="Trebuchet MS"/>
          <w:sz w:val="20"/>
          <w:szCs w:val="20"/>
        </w:rPr>
        <w:t>LGCG</w:t>
      </w:r>
      <w:r>
        <w:rPr>
          <w:rFonts w:ascii="Trebuchet MS" w:hAnsi="Trebuchet MS"/>
          <w:sz w:val="20"/>
          <w:szCs w:val="20"/>
        </w:rPr>
        <w:t>)</w:t>
      </w:r>
      <w:r w:rsidRPr="000F4A70">
        <w:rPr>
          <w:rFonts w:ascii="Trebuchet MS" w:hAnsi="Trebuchet MS"/>
          <w:sz w:val="20"/>
          <w:szCs w:val="20"/>
        </w:rPr>
        <w:t xml:space="preserve"> y los lineamientos emitidos por el C</w:t>
      </w:r>
      <w:r>
        <w:rPr>
          <w:rFonts w:ascii="Trebuchet MS" w:hAnsi="Trebuchet MS"/>
          <w:sz w:val="20"/>
          <w:szCs w:val="20"/>
        </w:rPr>
        <w:t>ONAC.</w:t>
      </w:r>
    </w:p>
    <w:p w14:paraId="092B8229" w14:textId="77777777" w:rsidR="004666E7" w:rsidRPr="000F4A70" w:rsidRDefault="004666E7" w:rsidP="004666E7">
      <w:pPr>
        <w:pStyle w:val="Prrafodelista"/>
        <w:spacing w:after="0" w:line="240" w:lineRule="auto"/>
        <w:jc w:val="both"/>
        <w:rPr>
          <w:rFonts w:ascii="Trebuchet MS" w:hAnsi="Trebuchet MS"/>
          <w:sz w:val="20"/>
          <w:szCs w:val="20"/>
        </w:rPr>
      </w:pPr>
    </w:p>
    <w:p w14:paraId="652D1A50" w14:textId="77777777" w:rsidR="004666E7" w:rsidRPr="00B14867" w:rsidRDefault="004666E7" w:rsidP="004666E7">
      <w:pPr>
        <w:spacing w:after="0" w:line="240" w:lineRule="auto"/>
        <w:ind w:left="-76"/>
        <w:jc w:val="both"/>
        <w:rPr>
          <w:rFonts w:ascii="Trebuchet MS" w:hAnsi="Trebuchet MS"/>
          <w:sz w:val="20"/>
          <w:szCs w:val="20"/>
        </w:rPr>
      </w:pPr>
      <w:r w:rsidRPr="00B14867">
        <w:rPr>
          <w:rFonts w:ascii="Trebuchet MS" w:hAnsi="Trebuchet MS"/>
          <w:sz w:val="20"/>
          <w:szCs w:val="20"/>
        </w:rPr>
        <w:t>d)</w:t>
      </w:r>
      <w:r>
        <w:rPr>
          <w:rFonts w:ascii="Trebuchet MS" w:hAnsi="Trebuchet MS"/>
          <w:sz w:val="20"/>
          <w:szCs w:val="20"/>
        </w:rPr>
        <w:t xml:space="preserve"> </w:t>
      </w:r>
      <w:r w:rsidRPr="00B14867">
        <w:rPr>
          <w:rFonts w:ascii="Trebuchet MS" w:hAnsi="Trebuchet MS"/>
          <w:sz w:val="20"/>
          <w:szCs w:val="20"/>
        </w:rPr>
        <w:t xml:space="preserve">Normatividad supletoria. En caso de emplear varios grupos de normatividades (normatividades supletorias), deberá realizar la justificación razonable correspondiente, su alineación con los Postulados Básicos de Contabilidad Gubernamental (PBCG) y a las características cualitativas asociadas descritas en el Marco Conceptual de Contabilidad Gubernamental (MCCG) </w:t>
      </w:r>
    </w:p>
    <w:p w14:paraId="0E574A7A" w14:textId="77777777" w:rsidR="004666E7" w:rsidRPr="000F4A70" w:rsidRDefault="004666E7" w:rsidP="004666E7">
      <w:pPr>
        <w:pStyle w:val="Prrafodelista"/>
        <w:spacing w:after="0" w:line="240" w:lineRule="auto"/>
        <w:jc w:val="both"/>
        <w:rPr>
          <w:rFonts w:ascii="Trebuchet MS" w:hAnsi="Trebuchet MS" w:cs="Arial"/>
          <w:sz w:val="20"/>
          <w:szCs w:val="20"/>
        </w:rPr>
      </w:pPr>
    </w:p>
    <w:p w14:paraId="45D0F4E0" w14:textId="77777777" w:rsidR="004666E7" w:rsidRPr="00817BF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C4F04F2" w14:textId="77777777" w:rsidR="004666E7" w:rsidRPr="008878FA" w:rsidRDefault="004666E7" w:rsidP="004666E7">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7E7DB45E" w14:textId="77777777" w:rsidR="004666E7" w:rsidRPr="008878FA" w:rsidRDefault="004666E7" w:rsidP="004666E7">
      <w:pPr>
        <w:spacing w:after="0" w:line="240" w:lineRule="auto"/>
        <w:jc w:val="both"/>
        <w:rPr>
          <w:rFonts w:ascii="Trebuchet MS" w:hAnsi="Trebuchet MS"/>
          <w:sz w:val="20"/>
          <w:szCs w:val="20"/>
        </w:rPr>
      </w:pPr>
    </w:p>
    <w:p w14:paraId="377D6F1D"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621C73D7" w14:textId="77777777" w:rsidR="004666E7" w:rsidRPr="00115509" w:rsidRDefault="004666E7" w:rsidP="004666E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7894E3CE" w14:textId="77777777" w:rsidR="004666E7" w:rsidRPr="0068265D" w:rsidRDefault="004666E7" w:rsidP="004666E7">
      <w:pPr>
        <w:spacing w:after="0" w:line="240" w:lineRule="auto"/>
        <w:jc w:val="both"/>
        <w:rPr>
          <w:rFonts w:ascii="Trebuchet MS" w:hAnsi="Trebuchet MS"/>
          <w:sz w:val="20"/>
          <w:szCs w:val="20"/>
        </w:rPr>
      </w:pPr>
    </w:p>
    <w:p w14:paraId="02F45AD6" w14:textId="77777777" w:rsidR="004666E7" w:rsidRPr="00E74967" w:rsidRDefault="004666E7" w:rsidP="004666E7">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w:t>
      </w:r>
      <w:r>
        <w:rPr>
          <w:rFonts w:ascii="Trebuchet MS" w:hAnsi="Trebuchet MS" w:cs="Arial"/>
          <w:sz w:val="20"/>
          <w:szCs w:val="20"/>
        </w:rPr>
        <w:t>LGCG</w:t>
      </w:r>
      <w:r w:rsidRPr="00115509">
        <w:rPr>
          <w:rFonts w:ascii="Trebuchet MS" w:hAnsi="Trebuchet MS" w:cs="Arial"/>
          <w:sz w:val="20"/>
          <w:szCs w:val="20"/>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1E298C69"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3AFC5091" w14:textId="77777777" w:rsidR="007E3EBA" w:rsidRPr="008878FA" w:rsidRDefault="007E3EBA" w:rsidP="007E3EBA">
      <w:pPr>
        <w:spacing w:after="0" w:line="240" w:lineRule="auto"/>
        <w:jc w:val="both"/>
        <w:rPr>
          <w:rFonts w:ascii="Trebuchet MS" w:hAnsi="Trebuchet MS"/>
          <w:sz w:val="20"/>
          <w:szCs w:val="20"/>
        </w:rPr>
      </w:pPr>
    </w:p>
    <w:p w14:paraId="7CAB9BE5"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lastRenderedPageBreak/>
        <w:t>a)</w:t>
      </w:r>
      <w:r w:rsidRPr="008878FA">
        <w:rPr>
          <w:rFonts w:ascii="Trebuchet MS" w:hAnsi="Trebuchet MS"/>
          <w:sz w:val="20"/>
          <w:szCs w:val="20"/>
        </w:rPr>
        <w:t xml:space="preserve"> Actualización:</w:t>
      </w:r>
      <w:r>
        <w:rPr>
          <w:rFonts w:ascii="Trebuchet MS" w:hAnsi="Trebuchet MS"/>
          <w:sz w:val="20"/>
          <w:szCs w:val="20"/>
        </w:rPr>
        <w:t xml:space="preserve"> En el ejercicio 2013, la Universidad actualizó el valor de los bienes Inmuebles aplicando el método de avaluó. </w:t>
      </w:r>
    </w:p>
    <w:p w14:paraId="5E889C7F" w14:textId="77777777" w:rsidR="007E3EBA" w:rsidRPr="008878FA" w:rsidRDefault="007E3EBA" w:rsidP="007E3EBA">
      <w:pPr>
        <w:spacing w:after="0" w:line="240" w:lineRule="auto"/>
        <w:jc w:val="both"/>
        <w:rPr>
          <w:rFonts w:ascii="Trebuchet MS" w:hAnsi="Trebuchet MS"/>
          <w:sz w:val="20"/>
          <w:szCs w:val="20"/>
        </w:rPr>
      </w:pPr>
    </w:p>
    <w:p w14:paraId="39E89B2A"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2B956ABB" w14:textId="77777777" w:rsidR="007E3EBA" w:rsidRPr="008878FA" w:rsidRDefault="007E3EBA" w:rsidP="007E3EBA">
      <w:pPr>
        <w:spacing w:after="0" w:line="240" w:lineRule="auto"/>
        <w:jc w:val="both"/>
        <w:rPr>
          <w:rFonts w:ascii="Trebuchet MS" w:hAnsi="Trebuchet MS"/>
          <w:sz w:val="20"/>
          <w:szCs w:val="20"/>
        </w:rPr>
      </w:pPr>
    </w:p>
    <w:p w14:paraId="1E2C64EC" w14:textId="77777777" w:rsidR="007E3EBA" w:rsidRPr="000F4A70" w:rsidRDefault="007E3EBA" w:rsidP="007E3EBA">
      <w:pPr>
        <w:jc w:val="both"/>
        <w:rPr>
          <w:rFonts w:ascii="Trebuchet MS" w:hAnsi="Trebuchet MS" w:cs="Arial"/>
          <w:sz w:val="20"/>
          <w:szCs w:val="20"/>
        </w:rPr>
      </w:pPr>
      <w:r w:rsidRPr="000F4A70">
        <w:rPr>
          <w:rFonts w:ascii="Trebuchet MS" w:hAnsi="Trebuchet MS" w:cs="Arial"/>
          <w:sz w:val="20"/>
          <w:szCs w:val="20"/>
        </w:rPr>
        <w:t>La Universidad de Guanajuato tiene operaciones en el extranjero, sin embargo, estas no afectan significativamente la información financiera.</w:t>
      </w:r>
    </w:p>
    <w:p w14:paraId="2828752C" w14:textId="77777777" w:rsidR="007E3EBA" w:rsidRPr="008878FA" w:rsidRDefault="007E3EBA" w:rsidP="007E3EBA">
      <w:pPr>
        <w:spacing w:after="0" w:line="240" w:lineRule="auto"/>
        <w:jc w:val="both"/>
        <w:rPr>
          <w:rFonts w:ascii="Trebuchet MS" w:hAnsi="Trebuchet MS"/>
          <w:sz w:val="20"/>
          <w:szCs w:val="20"/>
        </w:rPr>
      </w:pPr>
    </w:p>
    <w:p w14:paraId="3323DEB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w:t>
      </w:r>
      <w:r>
        <w:rPr>
          <w:rFonts w:ascii="Trebuchet MS" w:hAnsi="Trebuchet MS"/>
          <w:sz w:val="20"/>
          <w:szCs w:val="20"/>
        </w:rPr>
        <w:t>c</w:t>
      </w:r>
      <w:r w:rsidRPr="008878FA">
        <w:rPr>
          <w:rFonts w:ascii="Trebuchet MS" w:hAnsi="Trebuchet MS"/>
          <w:sz w:val="20"/>
          <w:szCs w:val="20"/>
        </w:rPr>
        <w:t>ompañías subsidiarias no consolidadas y asociadas:</w:t>
      </w:r>
    </w:p>
    <w:p w14:paraId="0224FCFD" w14:textId="77777777" w:rsidR="007E3EBA" w:rsidRDefault="007E3EBA" w:rsidP="007E3EBA">
      <w:pPr>
        <w:jc w:val="both"/>
        <w:rPr>
          <w:rFonts w:ascii="Trebuchet MS" w:hAnsi="Trebuchet MS" w:cs="Arial"/>
          <w:sz w:val="20"/>
          <w:szCs w:val="20"/>
        </w:rPr>
      </w:pPr>
    </w:p>
    <w:p w14:paraId="600A20D8"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F9ADB61" w14:textId="77777777" w:rsidR="007E3EBA" w:rsidRPr="008878FA" w:rsidRDefault="007E3EBA" w:rsidP="007E3EBA">
      <w:pPr>
        <w:spacing w:after="0" w:line="240" w:lineRule="auto"/>
        <w:jc w:val="both"/>
        <w:rPr>
          <w:rFonts w:ascii="Trebuchet MS" w:hAnsi="Trebuchet MS"/>
          <w:sz w:val="20"/>
          <w:szCs w:val="20"/>
        </w:rPr>
      </w:pPr>
    </w:p>
    <w:p w14:paraId="72DF1212"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2C523DD"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0FFDC1B6" w14:textId="77777777" w:rsidR="007E3EBA" w:rsidRPr="008878FA" w:rsidRDefault="007E3EBA" w:rsidP="007E3EBA">
      <w:pPr>
        <w:spacing w:after="0" w:line="240" w:lineRule="auto"/>
        <w:jc w:val="both"/>
        <w:rPr>
          <w:rFonts w:ascii="Trebuchet MS" w:hAnsi="Trebuchet MS"/>
          <w:sz w:val="20"/>
          <w:szCs w:val="20"/>
        </w:rPr>
      </w:pPr>
    </w:p>
    <w:p w14:paraId="14FD104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B6721C1" w14:textId="77777777" w:rsidR="007E3EBA" w:rsidRDefault="007E3EBA" w:rsidP="007E3EBA">
      <w:pPr>
        <w:tabs>
          <w:tab w:val="num" w:pos="1701"/>
        </w:tabs>
        <w:jc w:val="both"/>
        <w:rPr>
          <w:rFonts w:ascii="Trebuchet MS" w:hAnsi="Trebuchet MS" w:cs="Arial"/>
          <w:sz w:val="20"/>
          <w:szCs w:val="20"/>
        </w:rPr>
      </w:pPr>
    </w:p>
    <w:p w14:paraId="4E86C3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23031B8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49443DC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A038B95" w14:textId="77777777" w:rsidR="007E3EBA" w:rsidRPr="00FA6D55" w:rsidRDefault="007E3EBA" w:rsidP="007E3EBA">
      <w:pPr>
        <w:pStyle w:val="Prrafodelista"/>
        <w:jc w:val="both"/>
        <w:rPr>
          <w:rFonts w:ascii="Trebuchet MS" w:hAnsi="Trebuchet MS" w:cs="Arial"/>
          <w:sz w:val="20"/>
          <w:szCs w:val="20"/>
        </w:rPr>
      </w:pPr>
    </w:p>
    <w:p w14:paraId="550EB01D"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73256" w14:textId="77777777" w:rsidR="007E3EBA" w:rsidRPr="00FA6D55" w:rsidRDefault="007E3EBA" w:rsidP="007E3EBA">
      <w:pPr>
        <w:pStyle w:val="Prrafodelista"/>
        <w:jc w:val="both"/>
        <w:rPr>
          <w:rFonts w:ascii="Trebuchet MS" w:hAnsi="Trebuchet MS" w:cs="Arial"/>
          <w:sz w:val="20"/>
          <w:szCs w:val="20"/>
        </w:rPr>
      </w:pPr>
    </w:p>
    <w:p w14:paraId="70A2D2FF"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w:t>
      </w:r>
      <w:r>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318584F6" w14:textId="77777777" w:rsidR="007E3EBA" w:rsidRPr="00FA6D55" w:rsidRDefault="007E3EBA" w:rsidP="007E3EBA">
      <w:pPr>
        <w:pStyle w:val="Prrafodelista"/>
        <w:jc w:val="both"/>
        <w:rPr>
          <w:rFonts w:ascii="Trebuchet MS" w:hAnsi="Trebuchet MS" w:cs="Arial"/>
          <w:sz w:val="20"/>
          <w:szCs w:val="20"/>
        </w:rPr>
      </w:pPr>
    </w:p>
    <w:p w14:paraId="6A4AA2D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4C54F069" w14:textId="77777777" w:rsidR="007E3EBA" w:rsidRPr="00FA6D55" w:rsidRDefault="007E3EBA" w:rsidP="007E3EBA">
      <w:pPr>
        <w:pStyle w:val="Prrafodelista"/>
        <w:jc w:val="both"/>
        <w:rPr>
          <w:rFonts w:ascii="Trebuchet MS" w:hAnsi="Trebuchet MS" w:cs="Arial"/>
          <w:sz w:val="20"/>
          <w:szCs w:val="20"/>
        </w:rPr>
      </w:pPr>
    </w:p>
    <w:p w14:paraId="7197C6BB"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lastRenderedPageBreak/>
        <w:t xml:space="preserve">La pensión se calcula aplicando al sueldo nominal base promedio percibido en el año inmediato anterior una tabla de porcentajes que van del 50% al 95%, dependiendo de los años cotizados. </w:t>
      </w:r>
    </w:p>
    <w:p w14:paraId="66AFE4EC"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4EE2EA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0801B8D" w14:textId="77777777" w:rsidR="007E3EBA" w:rsidRPr="00FA6D55" w:rsidRDefault="007E3EBA" w:rsidP="007E3EBA">
      <w:pPr>
        <w:pStyle w:val="Prrafodelista"/>
        <w:jc w:val="both"/>
        <w:rPr>
          <w:rFonts w:ascii="Trebuchet MS" w:hAnsi="Trebuchet MS" w:cs="Arial"/>
          <w:sz w:val="20"/>
          <w:szCs w:val="20"/>
        </w:rPr>
      </w:pPr>
    </w:p>
    <w:p w14:paraId="0DADBF20"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5D89EC5D" w14:textId="77777777" w:rsidR="007E3EBA" w:rsidRPr="00FA6D55" w:rsidRDefault="007E3EBA" w:rsidP="007E3EBA">
      <w:pPr>
        <w:pStyle w:val="Prrafodelista"/>
        <w:jc w:val="both"/>
        <w:rPr>
          <w:rFonts w:ascii="Trebuchet MS" w:hAnsi="Trebuchet MS" w:cs="Arial"/>
          <w:sz w:val="20"/>
          <w:szCs w:val="20"/>
        </w:rPr>
      </w:pPr>
    </w:p>
    <w:p w14:paraId="0F3D9F6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4A18F04F" w14:textId="77777777" w:rsidR="007E3EBA" w:rsidRPr="00FA6D55" w:rsidRDefault="007E3EBA" w:rsidP="007E3EBA">
      <w:pPr>
        <w:pStyle w:val="Prrafodelista"/>
        <w:jc w:val="both"/>
        <w:rPr>
          <w:rFonts w:ascii="Trebuchet MS" w:hAnsi="Trebuchet MS" w:cs="Arial"/>
          <w:sz w:val="20"/>
          <w:szCs w:val="20"/>
        </w:rPr>
      </w:pPr>
    </w:p>
    <w:p w14:paraId="39C7E1E3"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44319D7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3E732D42" w14:textId="77777777" w:rsidR="007E3EBA" w:rsidRPr="00FA6D55" w:rsidRDefault="007E3EBA" w:rsidP="007E3EBA">
      <w:pPr>
        <w:pStyle w:val="Prrafodelista"/>
        <w:jc w:val="both"/>
        <w:rPr>
          <w:rFonts w:ascii="Trebuchet MS" w:hAnsi="Trebuchet MS" w:cs="Arial"/>
          <w:sz w:val="20"/>
          <w:szCs w:val="20"/>
        </w:rPr>
      </w:pPr>
    </w:p>
    <w:p w14:paraId="639C11F2"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75694A00" w14:textId="77777777" w:rsidR="007E3EBA" w:rsidRPr="00FA6D55" w:rsidRDefault="007E3EBA" w:rsidP="007E3EBA">
      <w:pPr>
        <w:pStyle w:val="Prrafodelista"/>
        <w:jc w:val="both"/>
        <w:rPr>
          <w:rFonts w:ascii="Trebuchet MS" w:hAnsi="Trebuchet MS" w:cs="Arial"/>
          <w:sz w:val="20"/>
          <w:szCs w:val="20"/>
        </w:rPr>
      </w:pPr>
    </w:p>
    <w:p w14:paraId="6348E114"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años de edad y que hubieran cotizado cuando menos durante quince años, tendrán derecho a una pensión por vejez. Asimismo, después de cotizar quince años se tendrá derecho a pensión por invalidez o muerte. </w:t>
      </w:r>
    </w:p>
    <w:p w14:paraId="7DEF9880" w14:textId="77777777" w:rsidR="007E3EBA" w:rsidRPr="00FA6D55" w:rsidRDefault="007E3EBA" w:rsidP="007E3EBA">
      <w:pPr>
        <w:pStyle w:val="Prrafodelista"/>
        <w:jc w:val="both"/>
        <w:rPr>
          <w:rFonts w:ascii="Trebuchet MS" w:hAnsi="Trebuchet MS" w:cs="Arial"/>
          <w:sz w:val="20"/>
          <w:szCs w:val="20"/>
        </w:rPr>
      </w:pPr>
    </w:p>
    <w:p w14:paraId="6BBA5757"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w:t>
      </w:r>
      <w:r w:rsidRPr="00FA6D55">
        <w:rPr>
          <w:rFonts w:ascii="Trebuchet MS" w:hAnsi="Trebuchet MS" w:cs="Arial"/>
          <w:sz w:val="20"/>
          <w:szCs w:val="20"/>
        </w:rPr>
        <w:lastRenderedPageBreak/>
        <w:t xml:space="preserve">y el salario más prestaciones devengados en el momento de pensionarse por seguro de retiro, o el del puesto o categoría más alto ocupado en los 3 últimos años, según convenga al trabajador. </w:t>
      </w:r>
    </w:p>
    <w:p w14:paraId="66B593B9" w14:textId="77777777" w:rsidR="007E3EBA" w:rsidRPr="00FA6D55" w:rsidRDefault="007E3EBA" w:rsidP="007E3EBA">
      <w:pPr>
        <w:pStyle w:val="Prrafodelista"/>
        <w:jc w:val="both"/>
        <w:rPr>
          <w:rFonts w:ascii="Trebuchet MS" w:hAnsi="Trebuchet MS" w:cs="Arial"/>
          <w:sz w:val="20"/>
          <w:szCs w:val="20"/>
        </w:rPr>
      </w:pPr>
    </w:p>
    <w:p w14:paraId="5EF1086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5FDD5733" w14:textId="77777777" w:rsidR="007E3EBA" w:rsidRPr="00FA6D55" w:rsidRDefault="007E3EBA" w:rsidP="007E3EBA">
      <w:pPr>
        <w:pStyle w:val="Prrafodelista"/>
        <w:jc w:val="both"/>
        <w:rPr>
          <w:rFonts w:ascii="Trebuchet MS" w:hAnsi="Trebuchet MS" w:cs="Arial"/>
          <w:sz w:val="20"/>
          <w:szCs w:val="20"/>
        </w:rPr>
      </w:pPr>
    </w:p>
    <w:p w14:paraId="4967274E"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155BA4C5"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7CCCD57"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06EE7028" w14:textId="77777777" w:rsidR="007E3EBA" w:rsidRPr="00FA6D55" w:rsidRDefault="007E3EBA" w:rsidP="007E3EBA">
      <w:pPr>
        <w:pStyle w:val="Prrafodelista"/>
        <w:jc w:val="both"/>
        <w:rPr>
          <w:rFonts w:ascii="Trebuchet MS" w:hAnsi="Trebuchet MS" w:cs="Arial"/>
          <w:sz w:val="20"/>
          <w:szCs w:val="20"/>
        </w:rPr>
      </w:pPr>
    </w:p>
    <w:p w14:paraId="0451513A" w14:textId="77777777" w:rsidR="007E3EBA" w:rsidRPr="00FA6D55"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3EA5D55E" w14:textId="77777777" w:rsidR="007E3EBA" w:rsidRPr="00FA6D55" w:rsidRDefault="007E3EBA" w:rsidP="007E3EBA">
      <w:pPr>
        <w:pStyle w:val="Prrafodelista"/>
        <w:jc w:val="both"/>
        <w:rPr>
          <w:rFonts w:ascii="Trebuchet MS" w:hAnsi="Trebuchet MS" w:cs="Arial"/>
          <w:sz w:val="20"/>
          <w:szCs w:val="20"/>
        </w:rPr>
      </w:pPr>
    </w:p>
    <w:p w14:paraId="7AF752EF" w14:textId="77777777" w:rsidR="007E3EBA" w:rsidRDefault="007E3EBA" w:rsidP="007E3EBA">
      <w:pPr>
        <w:pStyle w:val="Prrafodelista"/>
        <w:jc w:val="both"/>
        <w:rPr>
          <w:rFonts w:ascii="Trebuchet MS" w:hAnsi="Trebuchet MS" w:cs="Arial"/>
          <w:sz w:val="20"/>
          <w:szCs w:val="20"/>
        </w:rPr>
      </w:pPr>
      <w:r w:rsidRPr="00FA6D5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7D358837" w14:textId="77777777" w:rsidR="007E3EBA" w:rsidRPr="00993663" w:rsidRDefault="007E3EBA" w:rsidP="007E3EBA">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75233C4C" w14:textId="77777777" w:rsidR="007048FC" w:rsidRPr="007048FC" w:rsidRDefault="007048FC" w:rsidP="007048F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 xml:space="preserve">Al 30 de septiembre de 2024 la Universidad ha reconocido en sus provisiones $ 884,033,504 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09B7ADAE" w14:textId="63CD20AD" w:rsidR="007E3EBA" w:rsidRPr="00146ED1" w:rsidRDefault="007048FC" w:rsidP="007048F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30 de septiembre de 2024 no se han efectuado pagos con cargo a dicha provisión.</w:t>
      </w:r>
    </w:p>
    <w:p w14:paraId="668E9DE3" w14:textId="77777777" w:rsidR="007E3EBA" w:rsidRDefault="007E3EBA" w:rsidP="007E3EBA">
      <w:pPr>
        <w:tabs>
          <w:tab w:val="left" w:pos="1134"/>
          <w:tab w:val="left" w:pos="6379"/>
          <w:tab w:val="right" w:pos="7655"/>
          <w:tab w:val="left" w:pos="8080"/>
          <w:tab w:val="right" w:pos="9356"/>
        </w:tabs>
        <w:spacing w:after="0"/>
        <w:rPr>
          <w:rFonts w:ascii="Trebuchet MS" w:hAnsi="Trebuchet MS"/>
          <w:b/>
          <w:sz w:val="20"/>
          <w:szCs w:val="20"/>
        </w:rPr>
      </w:pPr>
    </w:p>
    <w:p w14:paraId="084BF7B8" w14:textId="77777777" w:rsidR="007E3EBA" w:rsidRDefault="007E3EBA" w:rsidP="007E3EBA">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656AF0AF" w14:textId="77777777" w:rsidR="007E3EBA" w:rsidRDefault="007E3EBA" w:rsidP="007E3EBA">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52A0552C" w14:textId="77777777" w:rsidR="007E3EBA" w:rsidRPr="008878FA" w:rsidRDefault="007E3EBA" w:rsidP="007E3EBA">
      <w:pPr>
        <w:spacing w:after="0" w:line="240" w:lineRule="auto"/>
        <w:jc w:val="both"/>
        <w:rPr>
          <w:rFonts w:ascii="Trebuchet MS" w:hAnsi="Trebuchet MS"/>
          <w:sz w:val="20"/>
          <w:szCs w:val="20"/>
        </w:rPr>
      </w:pPr>
    </w:p>
    <w:p w14:paraId="6BF04C8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7CB4C52F" w14:textId="77777777" w:rsidR="007E3EBA" w:rsidRPr="00712F5D" w:rsidRDefault="007E3EBA" w:rsidP="007E3EBA">
      <w:pPr>
        <w:numPr>
          <w:ilvl w:val="0"/>
          <w:numId w:val="9"/>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3DFD9CE0" w14:textId="77777777" w:rsidR="007E3EBA" w:rsidRPr="00146ED1" w:rsidRDefault="007E3EBA" w:rsidP="007E3EBA">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45782081" w14:textId="77777777" w:rsidR="007E3EBA" w:rsidRPr="00146ED1" w:rsidRDefault="007E3EBA" w:rsidP="007E3EBA">
      <w:pPr>
        <w:spacing w:after="0" w:line="240" w:lineRule="auto"/>
        <w:jc w:val="both"/>
        <w:rPr>
          <w:rFonts w:ascii="Trebuchet MS" w:hAnsi="Trebuchet MS"/>
          <w:sz w:val="20"/>
          <w:szCs w:val="20"/>
        </w:rPr>
      </w:pPr>
    </w:p>
    <w:p w14:paraId="2C83DA9E" w14:textId="77777777" w:rsidR="007E3EBA" w:rsidRPr="000A29CC" w:rsidRDefault="007E3EBA" w:rsidP="007E3EBA">
      <w:pPr>
        <w:spacing w:after="0" w:line="240" w:lineRule="auto"/>
        <w:jc w:val="both"/>
        <w:rPr>
          <w:rFonts w:ascii="Trebuchet MS" w:hAnsi="Trebuchet MS"/>
          <w:sz w:val="20"/>
          <w:szCs w:val="20"/>
        </w:rPr>
      </w:pPr>
      <w:r w:rsidRPr="000A29CC">
        <w:rPr>
          <w:rFonts w:ascii="Trebuchet MS" w:hAnsi="Trebuchet MS"/>
          <w:sz w:val="20"/>
          <w:szCs w:val="20"/>
        </w:rPr>
        <w:t>No aplica</w:t>
      </w:r>
    </w:p>
    <w:p w14:paraId="5966AC80" w14:textId="77777777" w:rsidR="007E3EBA" w:rsidRDefault="007E3EBA" w:rsidP="007E3EBA">
      <w:pPr>
        <w:spacing w:after="0" w:line="240" w:lineRule="auto"/>
        <w:jc w:val="both"/>
        <w:rPr>
          <w:rFonts w:ascii="Trebuchet MS" w:hAnsi="Trebuchet MS"/>
          <w:b/>
          <w:sz w:val="20"/>
          <w:szCs w:val="20"/>
        </w:rPr>
      </w:pPr>
    </w:p>
    <w:p w14:paraId="52F480D1"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D06B360" w14:textId="6F63D94B" w:rsidR="007D1E76" w:rsidRPr="007E3EBA" w:rsidRDefault="007E3EBA" w:rsidP="007E3EBA">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419A50DB"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Se informará sobre:</w:t>
      </w:r>
    </w:p>
    <w:p w14:paraId="581CACA3" w14:textId="77777777" w:rsidR="007E3EBA" w:rsidRDefault="007E3EBA" w:rsidP="007E3EBA">
      <w:pPr>
        <w:spacing w:after="0" w:line="240" w:lineRule="auto"/>
        <w:jc w:val="both"/>
        <w:rPr>
          <w:rFonts w:ascii="Trebuchet MS" w:hAnsi="Trebuchet MS"/>
          <w:sz w:val="20"/>
          <w:szCs w:val="20"/>
        </w:rPr>
      </w:pPr>
    </w:p>
    <w:p w14:paraId="5F17C334"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2DA88180" w14:textId="77777777" w:rsidR="007E3EBA" w:rsidRDefault="007E3EBA" w:rsidP="007E3EBA">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7E3EBA" w:rsidRPr="002560C2" w14:paraId="1836DDDE" w14:textId="77777777" w:rsidTr="00C40E87">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CDCA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35299B4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E3EBA" w:rsidRPr="002560C2" w14:paraId="5733D966"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0BEA56C8"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380FF4EC"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E3EBA" w:rsidRPr="002560C2" w14:paraId="0C3F4798"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B280BD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A5A7B76"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E3EBA" w:rsidRPr="002560C2" w14:paraId="18502533"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2AA5102"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0AF29BD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E3EBA" w:rsidRPr="002560C2" w14:paraId="58C6F9DE" w14:textId="77777777" w:rsidTr="00C40E87">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55AFD69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55C745A0" w14:textId="77777777" w:rsidR="007E3EBA" w:rsidRPr="002560C2" w:rsidRDefault="007E3EBA" w:rsidP="00C40E87">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646CA552" w14:textId="77777777" w:rsidR="007E3EBA" w:rsidRDefault="007E3EBA" w:rsidP="007E3EBA">
      <w:pPr>
        <w:spacing w:after="0" w:line="240" w:lineRule="auto"/>
        <w:jc w:val="center"/>
        <w:rPr>
          <w:rFonts w:ascii="Trebuchet MS" w:hAnsi="Trebuchet MS"/>
          <w:sz w:val="20"/>
          <w:szCs w:val="20"/>
        </w:rPr>
      </w:pPr>
      <w:r>
        <w:rPr>
          <w:rFonts w:ascii="Trebuchet MS" w:hAnsi="Trebuchet MS"/>
          <w:sz w:val="20"/>
          <w:szCs w:val="20"/>
        </w:rPr>
        <w:fldChar w:fldCharType="end"/>
      </w:r>
    </w:p>
    <w:p w14:paraId="370F154E" w14:textId="77777777" w:rsidR="007E3EBA" w:rsidRDefault="007E3EBA" w:rsidP="007E3EBA">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8B114FF" w14:textId="77777777" w:rsidR="007E3EBA" w:rsidRDefault="007E3EBA" w:rsidP="007E3EBA">
      <w:pPr>
        <w:jc w:val="both"/>
        <w:rPr>
          <w:rFonts w:ascii="Trebuchet MS" w:hAnsi="Trebuchet MS" w:cs="Arial"/>
          <w:sz w:val="20"/>
          <w:szCs w:val="20"/>
        </w:rPr>
      </w:pPr>
    </w:p>
    <w:p w14:paraId="1C7F554D" w14:textId="77777777" w:rsidR="007E3EBA" w:rsidRPr="00FD2D03" w:rsidRDefault="007E3EBA" w:rsidP="007E3EBA">
      <w:pPr>
        <w:jc w:val="both"/>
        <w:rPr>
          <w:rFonts w:ascii="Trebuchet MS" w:hAnsi="Trebuchet MS" w:cs="Arial"/>
          <w:sz w:val="20"/>
          <w:szCs w:val="20"/>
        </w:rPr>
      </w:pPr>
      <w:r w:rsidRPr="00FD2D03">
        <w:rPr>
          <w:rFonts w:ascii="Trebuchet MS" w:hAnsi="Trebuchet MS" w:cs="Arial"/>
          <w:sz w:val="20"/>
          <w:szCs w:val="20"/>
        </w:rPr>
        <w:t>No aplica</w:t>
      </w:r>
    </w:p>
    <w:p w14:paraId="5D387F75" w14:textId="77777777" w:rsidR="007E3EBA" w:rsidRPr="00FD2D03" w:rsidRDefault="007E3EBA" w:rsidP="007E3EBA">
      <w:pPr>
        <w:spacing w:after="0" w:line="240" w:lineRule="auto"/>
        <w:jc w:val="both"/>
        <w:rPr>
          <w:rFonts w:ascii="Trebuchet MS" w:hAnsi="Trebuchet MS"/>
          <w:sz w:val="20"/>
          <w:szCs w:val="20"/>
        </w:rPr>
      </w:pPr>
    </w:p>
    <w:p w14:paraId="5B7EA436" w14:textId="77777777" w:rsidR="007E3EBA" w:rsidRPr="00FD2D03" w:rsidRDefault="007E3EBA" w:rsidP="007E3EBA">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246E9D5C" w14:textId="77777777" w:rsidR="007E3EBA" w:rsidRPr="000A0B52" w:rsidRDefault="007E3EBA" w:rsidP="007E3EBA">
      <w:pPr>
        <w:spacing w:after="0" w:line="240" w:lineRule="auto"/>
        <w:jc w:val="both"/>
        <w:rPr>
          <w:rFonts w:ascii="Trebuchet MS" w:hAnsi="Trebuchet MS"/>
          <w:sz w:val="20"/>
          <w:szCs w:val="20"/>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E3EBA" w:rsidRPr="000408AE" w14:paraId="79CDB4EC" w14:textId="77777777" w:rsidTr="00C40E87">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97A1E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4E2BA9D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7C202F9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E3EBA" w:rsidRPr="000408AE" w14:paraId="7975CEF5" w14:textId="77777777" w:rsidTr="00C40E87">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63A2CDA0"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77B751C2"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4EC86920" w14:textId="79A38027"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0B519E" w:rsidRPr="000B519E">
              <w:rPr>
                <w:rFonts w:ascii="Trebuchet MS" w:eastAsia="Times New Roman" w:hAnsi="Trebuchet MS" w:cs="Calibri"/>
                <w:b/>
                <w:bCs/>
                <w:color w:val="000000"/>
                <w:sz w:val="20"/>
                <w:szCs w:val="20"/>
                <w:lang w:eastAsia="es-MX"/>
              </w:rPr>
              <w:t>145,198.49</w:t>
            </w:r>
          </w:p>
        </w:tc>
      </w:tr>
      <w:tr w:rsidR="007E3EBA" w:rsidRPr="000408AE" w14:paraId="4A93C8C5" w14:textId="77777777" w:rsidTr="00C40E87">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3791812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641430E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5A4B3D4" w14:textId="09D04D15"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0B519E" w:rsidRPr="000B519E">
              <w:rPr>
                <w:rFonts w:ascii="Trebuchet MS" w:eastAsia="Times New Roman" w:hAnsi="Trebuchet MS" w:cs="Calibri"/>
                <w:b/>
                <w:bCs/>
                <w:color w:val="000000"/>
                <w:sz w:val="20"/>
                <w:szCs w:val="20"/>
                <w:lang w:eastAsia="es-MX"/>
              </w:rPr>
              <w:t>991,497.44</w:t>
            </w:r>
          </w:p>
        </w:tc>
      </w:tr>
      <w:tr w:rsidR="007E3EBA" w:rsidRPr="000408AE" w14:paraId="2F8E2DA6" w14:textId="77777777" w:rsidTr="00C40E87">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28A180B"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26C915B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0B53F943" w14:textId="33C27D48"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0B519E" w:rsidRPr="000B519E">
              <w:rPr>
                <w:rFonts w:ascii="Trebuchet MS" w:eastAsia="Times New Roman" w:hAnsi="Trebuchet MS" w:cs="Calibri"/>
                <w:b/>
                <w:bCs/>
                <w:color w:val="000000"/>
                <w:sz w:val="20"/>
                <w:szCs w:val="20"/>
                <w:lang w:eastAsia="es-MX"/>
              </w:rPr>
              <w:t>40,204.38</w:t>
            </w:r>
          </w:p>
        </w:tc>
      </w:tr>
      <w:tr w:rsidR="007E3EBA" w:rsidRPr="000408AE" w14:paraId="3B23D5F1" w14:textId="77777777" w:rsidTr="00C40E87">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7C79F685"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6DF33583"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2658E3B1" w14:textId="60003977"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0B519E" w:rsidRPr="000B519E">
              <w:rPr>
                <w:rFonts w:ascii="Trebuchet MS" w:eastAsia="Times New Roman" w:hAnsi="Trebuchet MS" w:cs="Calibri"/>
                <w:b/>
                <w:bCs/>
                <w:color w:val="000000"/>
                <w:sz w:val="20"/>
                <w:szCs w:val="20"/>
                <w:lang w:eastAsia="es-MX"/>
              </w:rPr>
              <w:t>5,600.01</w:t>
            </w:r>
          </w:p>
        </w:tc>
      </w:tr>
    </w:tbl>
    <w:p w14:paraId="68D353D1" w14:textId="77777777" w:rsidR="007E3EBA" w:rsidRPr="000A0B52" w:rsidRDefault="007E3EBA" w:rsidP="007E3EBA">
      <w:pPr>
        <w:spacing w:after="0" w:line="240" w:lineRule="auto"/>
        <w:jc w:val="both"/>
        <w:rPr>
          <w:rFonts w:ascii="Trebuchet MS" w:hAnsi="Trebuchet MS"/>
          <w:sz w:val="20"/>
          <w:szCs w:val="20"/>
        </w:rPr>
      </w:pPr>
    </w:p>
    <w:p w14:paraId="0E436DE4"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4BDB8C0F" w14:textId="77777777" w:rsidR="007E3EBA" w:rsidRPr="000A0B52" w:rsidRDefault="007E3EBA" w:rsidP="007E3EBA">
      <w:pPr>
        <w:jc w:val="both"/>
        <w:rPr>
          <w:rFonts w:ascii="Trebuchet MS" w:hAnsi="Trebuchet MS" w:cs="Arial"/>
          <w:sz w:val="20"/>
          <w:szCs w:val="20"/>
        </w:rPr>
      </w:pPr>
    </w:p>
    <w:p w14:paraId="4098F92F" w14:textId="1D1747BE" w:rsidR="007E3EBA" w:rsidRPr="000A0B52" w:rsidRDefault="007E3EBA" w:rsidP="007E3EBA">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sidR="000B519E" w:rsidRPr="000B519E">
        <w:rPr>
          <w:rFonts w:ascii="Trebuchet MS" w:hAnsi="Trebuchet MS" w:cs="Arial"/>
          <w:b/>
          <w:sz w:val="20"/>
          <w:szCs w:val="20"/>
        </w:rPr>
        <w:t>19.6697</w:t>
      </w:r>
    </w:p>
    <w:p w14:paraId="479C62D4" w14:textId="77777777" w:rsidR="007E3EBA" w:rsidRPr="000A0B52" w:rsidRDefault="007E3EBA" w:rsidP="007E3EBA">
      <w:pPr>
        <w:spacing w:after="0" w:line="240" w:lineRule="auto"/>
        <w:jc w:val="both"/>
        <w:rPr>
          <w:rFonts w:ascii="Trebuchet MS" w:hAnsi="Trebuchet MS"/>
          <w:sz w:val="20"/>
          <w:szCs w:val="20"/>
        </w:rPr>
      </w:pPr>
    </w:p>
    <w:p w14:paraId="5588484A" w14:textId="77777777" w:rsidR="007E3EBA" w:rsidRPr="000A0B52" w:rsidRDefault="007E3EBA" w:rsidP="007E3EBA">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684A2096" w14:textId="77777777" w:rsidR="007E3EBA" w:rsidRPr="00E74967" w:rsidRDefault="007E3EBA" w:rsidP="007E3EBA">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7E3EBA" w:rsidRPr="000408AE" w14:paraId="18630239" w14:textId="77777777" w:rsidTr="00C40E87">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D1154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362AF9A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9B824A8"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7E3EBA" w:rsidRPr="000408AE" w14:paraId="17B82F5C"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958F93C"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55E32EF"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19D4E740" w14:textId="4D8B6EDE"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Pr="000408AE">
              <w:rPr>
                <w:b/>
                <w:bCs/>
              </w:rPr>
              <w:t xml:space="preserve">      </w:t>
            </w:r>
            <w:r w:rsidR="000B519E" w:rsidRPr="000B519E">
              <w:rPr>
                <w:b/>
                <w:bCs/>
              </w:rPr>
              <w:t>1,081,343.53</w:t>
            </w:r>
          </w:p>
        </w:tc>
      </w:tr>
      <w:tr w:rsidR="007E3EBA" w:rsidRPr="000408AE" w14:paraId="6C2E7F2F"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0FFD9D3D"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0F85E536"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EB6F700" w14:textId="07EE0C02" w:rsidR="007E3EBA" w:rsidRPr="000408AE" w:rsidRDefault="000B519E" w:rsidP="00C40E87">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$ 19,502,457.20</w:t>
            </w:r>
          </w:p>
        </w:tc>
      </w:tr>
      <w:tr w:rsidR="007E3EBA" w:rsidRPr="000408AE" w14:paraId="51519B7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ED21327"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6C359A5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5F6F7112" w14:textId="0C04A4C5" w:rsidR="007E3EBA" w:rsidRPr="000408AE"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0B519E" w:rsidRPr="000B519E">
              <w:rPr>
                <w:rFonts w:ascii="Trebuchet MS" w:eastAsia="Times New Roman" w:hAnsi="Trebuchet MS" w:cs="Calibri"/>
                <w:b/>
                <w:bCs/>
                <w:color w:val="000000"/>
                <w:sz w:val="20"/>
                <w:szCs w:val="20"/>
                <w:lang w:eastAsia="es-MX"/>
              </w:rPr>
              <w:t>790,808.16</w:t>
            </w:r>
          </w:p>
        </w:tc>
      </w:tr>
      <w:tr w:rsidR="007E3EBA" w:rsidRPr="000A0B52" w14:paraId="06E01C3A" w14:textId="77777777" w:rsidTr="00C40E87">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2C66C4A"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51352BF9" w14:textId="77777777" w:rsidR="007E3EBA" w:rsidRPr="000408AE" w:rsidRDefault="007E3EBA" w:rsidP="00C40E87">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7FE4C82B" w14:textId="5C9C2059" w:rsidR="007E3EBA" w:rsidRPr="000A0B52" w:rsidRDefault="007E3EBA" w:rsidP="00C40E87">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0B519E" w:rsidRPr="000B519E">
              <w:rPr>
                <w:rFonts w:ascii="Trebuchet MS" w:eastAsia="Times New Roman" w:hAnsi="Trebuchet MS" w:cs="Calibri"/>
                <w:b/>
                <w:bCs/>
                <w:color w:val="000000"/>
                <w:sz w:val="20"/>
                <w:szCs w:val="20"/>
                <w:lang w:eastAsia="es-MX"/>
              </w:rPr>
              <w:t>110,150.52</w:t>
            </w:r>
          </w:p>
        </w:tc>
      </w:tr>
    </w:tbl>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175BE73"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0D1809F0" w14:textId="77777777" w:rsidR="007E3EBA" w:rsidRPr="008878FA" w:rsidRDefault="007E3EBA" w:rsidP="007E3EBA">
      <w:pPr>
        <w:spacing w:after="0" w:line="240" w:lineRule="auto"/>
        <w:jc w:val="both"/>
        <w:rPr>
          <w:rFonts w:ascii="Trebuchet MS" w:hAnsi="Trebuchet MS"/>
          <w:sz w:val="20"/>
          <w:szCs w:val="20"/>
        </w:rPr>
      </w:pPr>
    </w:p>
    <w:p w14:paraId="6E41EC97"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721E43BB" w14:textId="77777777" w:rsidR="007E3EBA" w:rsidRPr="00115509" w:rsidRDefault="007E3EBA" w:rsidP="007E3EBA">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7E3EBA" w:rsidRPr="00115509" w14:paraId="51E9F116" w14:textId="77777777" w:rsidTr="00C40E87">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1945E9"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9BC18D"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45D2A1F"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525B051" w14:textId="77777777" w:rsidR="007E3EBA" w:rsidRPr="00115509" w:rsidRDefault="007E3EBA" w:rsidP="00C40E87">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7E3EBA" w:rsidRPr="00115509" w14:paraId="185BF846"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6D2B4C8" w14:textId="77777777" w:rsidR="007E3EBA" w:rsidRPr="00115509" w:rsidRDefault="007E3EBA" w:rsidP="00C40E87">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C6E23B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7E3EBA" w:rsidRPr="00115509" w14:paraId="658023E1"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B5047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71C1E1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35E8BBC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3C78131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7E3EBA" w:rsidRPr="00115509" w14:paraId="271CB61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FED4B1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D67E30A"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57DDD5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68A1ED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7E3EBA" w:rsidRPr="00115509" w14:paraId="4CA58C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1381B8D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29CE3F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07E1C4F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7B4CCEC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7E3EBA" w:rsidRPr="00115509" w14:paraId="71A374D6"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61931A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0F93B9A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3146F70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A8028A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7E3EBA" w:rsidRPr="00115509" w14:paraId="55C9C27C"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6C6397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1D9770A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7E3EBA" w:rsidRPr="00115509" w14:paraId="46FD9562" w14:textId="77777777" w:rsidTr="00C40E87">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3836E6A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2D3AE20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7E3EBA" w:rsidRPr="00115509" w14:paraId="68F9115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958B9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BE287F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C866BF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BE8B1C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32F1FC6A"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61AD5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3E73DD4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7DFBDAC1"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041DA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002929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86D2E3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F921D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374B3E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F26D69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1A85BC44"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DBE150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003A7309"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D5BE37B"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932BCE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7E3EBA" w:rsidRPr="00115509" w14:paraId="02D04A1E"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7944815"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E9E1D2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7E3EBA" w:rsidRPr="00115509" w14:paraId="322758D5"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0BB80D2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2EDE84F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299FCDBE"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2A4AA54"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2C8ADEC3"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2A87AC70"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31EEFBF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845CE5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909804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2DD40E87"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6690B6C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8C1E01D"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20BFAC3A"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43EF1ED"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7E3EBA" w:rsidRPr="00115509" w14:paraId="6D34887D"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B3E2D94"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B676D1E"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9D1F66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E5E950"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04C30AF1"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136508F1"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2614BDD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7E3EBA" w:rsidRPr="00115509" w14:paraId="3404B3B0"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4987775F"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6CFB5DB6"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247060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9BF1E92"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5B7ED87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336E4007"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279B254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5F13138"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0F9D576"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7E3EBA" w:rsidRPr="00115509" w14:paraId="6BDC257F" w14:textId="77777777" w:rsidTr="00C40E87">
        <w:trPr>
          <w:trHeight w:val="125"/>
        </w:trPr>
        <w:tc>
          <w:tcPr>
            <w:tcW w:w="3786" w:type="dxa"/>
            <w:tcBorders>
              <w:top w:val="single" w:sz="8" w:space="0" w:color="000000"/>
              <w:left w:val="single" w:sz="8" w:space="0" w:color="000000"/>
              <w:bottom w:val="single" w:sz="8" w:space="0" w:color="000000"/>
              <w:right w:val="single" w:sz="8" w:space="0" w:color="000000"/>
            </w:tcBorders>
          </w:tcPr>
          <w:p w14:paraId="2C43742C"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32CC8A23"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7E3EBA" w:rsidRPr="00115509" w14:paraId="4715BBD9" w14:textId="77777777" w:rsidTr="00C40E87">
        <w:trPr>
          <w:trHeight w:val="119"/>
        </w:trPr>
        <w:tc>
          <w:tcPr>
            <w:tcW w:w="3786" w:type="dxa"/>
            <w:tcBorders>
              <w:top w:val="single" w:sz="8" w:space="0" w:color="000000"/>
              <w:left w:val="single" w:sz="8" w:space="0" w:color="000000"/>
              <w:bottom w:val="single" w:sz="8" w:space="0" w:color="000000"/>
              <w:right w:val="single" w:sz="8" w:space="0" w:color="000000"/>
            </w:tcBorders>
          </w:tcPr>
          <w:p w14:paraId="77976F98"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07A1212B" w14:textId="77777777" w:rsidR="007E3EBA" w:rsidRPr="00115509" w:rsidRDefault="007E3EBA" w:rsidP="00C40E87">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B822757"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B2C21B3" w14:textId="77777777" w:rsidR="007E3EBA" w:rsidRPr="00115509" w:rsidRDefault="007E3EBA" w:rsidP="00C40E87">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7D45C49" w14:textId="77777777" w:rsidR="007E3EBA" w:rsidRPr="008878FA" w:rsidRDefault="007E3EBA" w:rsidP="007E3EBA">
      <w:pPr>
        <w:spacing w:after="0" w:line="240" w:lineRule="auto"/>
        <w:jc w:val="both"/>
        <w:rPr>
          <w:rFonts w:ascii="Trebuchet MS" w:hAnsi="Trebuchet MS"/>
          <w:sz w:val="20"/>
          <w:szCs w:val="20"/>
        </w:rPr>
      </w:pPr>
    </w:p>
    <w:p w14:paraId="18E517F1" w14:textId="77777777" w:rsidR="007E3EBA" w:rsidRPr="00247228"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27D42D9A" w14:textId="77777777" w:rsidR="007E3EBA" w:rsidRPr="008878FA" w:rsidRDefault="007E3EBA" w:rsidP="007E3EBA">
      <w:pPr>
        <w:spacing w:after="0" w:line="240" w:lineRule="auto"/>
        <w:jc w:val="both"/>
        <w:rPr>
          <w:rFonts w:ascii="Trebuchet MS" w:hAnsi="Trebuchet MS"/>
          <w:sz w:val="20"/>
          <w:szCs w:val="20"/>
        </w:rPr>
      </w:pPr>
    </w:p>
    <w:p w14:paraId="11E63781"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47EBF913"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42BF23F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39D4BC2A"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143588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7FA7C82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 en el periodo</w:t>
      </w:r>
    </w:p>
    <w:p w14:paraId="62B7225D"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AE36A8" w14:textId="77777777" w:rsidR="007E3EBA" w:rsidRPr="00247228" w:rsidRDefault="007E3EBA" w:rsidP="007E3EBA">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0473A1F4"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318B5BA" w14:textId="77777777" w:rsidR="007E3EBA" w:rsidRPr="00247228" w:rsidRDefault="007E3EBA" w:rsidP="007E3EBA">
      <w:pPr>
        <w:jc w:val="both"/>
        <w:rPr>
          <w:rFonts w:ascii="Trebuchet MS" w:hAnsi="Trebuchet MS" w:cs="Arial"/>
          <w:sz w:val="20"/>
          <w:szCs w:val="20"/>
        </w:rPr>
      </w:pPr>
    </w:p>
    <w:p w14:paraId="4600813A"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C6A740D"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p>
    <w:p w14:paraId="3AF2D25E"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107D2A1B" w14:textId="77777777" w:rsidR="007E3EBA" w:rsidRPr="008878FA" w:rsidRDefault="007E3EBA" w:rsidP="007E3EBA">
      <w:pPr>
        <w:spacing w:after="0" w:line="240" w:lineRule="auto"/>
        <w:jc w:val="both"/>
        <w:rPr>
          <w:rFonts w:ascii="Trebuchet MS" w:hAnsi="Trebuchet MS"/>
          <w:sz w:val="20"/>
          <w:szCs w:val="20"/>
        </w:rPr>
      </w:pPr>
    </w:p>
    <w:p w14:paraId="2CC50C00" w14:textId="77777777" w:rsidR="007E3EBA" w:rsidRDefault="007E3EBA" w:rsidP="007E3EBA">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Pr="008878FA">
        <w:rPr>
          <w:rFonts w:ascii="Trebuchet MS" w:hAnsi="Trebuchet MS"/>
          <w:sz w:val="20"/>
          <w:szCs w:val="20"/>
        </w:rPr>
        <w:t>Inversiones en valores:</w:t>
      </w:r>
    </w:p>
    <w:p w14:paraId="1E6A2CB3" w14:textId="77777777" w:rsidR="007E3EBA" w:rsidRDefault="007E3EBA" w:rsidP="007E3EBA">
      <w:pPr>
        <w:spacing w:after="0" w:line="240" w:lineRule="auto"/>
        <w:jc w:val="both"/>
        <w:rPr>
          <w:rFonts w:ascii="Trebuchet MS" w:hAnsi="Trebuchet MS"/>
          <w:sz w:val="20"/>
          <w:szCs w:val="20"/>
        </w:rPr>
      </w:pPr>
    </w:p>
    <w:p w14:paraId="6A419A8E"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 xml:space="preserve">No aplica </w:t>
      </w:r>
    </w:p>
    <w:p w14:paraId="71D31705" w14:textId="77777777" w:rsidR="007E3EBA" w:rsidRDefault="007E3EBA" w:rsidP="007E3EBA">
      <w:pPr>
        <w:spacing w:after="0" w:line="240" w:lineRule="auto"/>
        <w:rPr>
          <w:rFonts w:ascii="Trebuchet MS" w:hAnsi="Trebuchet MS"/>
          <w:b/>
          <w:sz w:val="20"/>
          <w:szCs w:val="20"/>
        </w:rPr>
      </w:pPr>
    </w:p>
    <w:p w14:paraId="4A270810"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66D215B" w14:textId="77777777" w:rsidR="007E3EBA" w:rsidRPr="00247228" w:rsidRDefault="007E3EBA" w:rsidP="007E3EBA">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xml:space="preserve"> </w:t>
      </w:r>
    </w:p>
    <w:p w14:paraId="33A58E34" w14:textId="77777777" w:rsidR="007E3EB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Pr>
          <w:rFonts w:ascii="Trebuchet MS" w:hAnsi="Trebuchet MS"/>
          <w:sz w:val="20"/>
          <w:szCs w:val="20"/>
        </w:rPr>
        <w:t xml:space="preserve"> de participación mayoritaria</w:t>
      </w:r>
      <w:r w:rsidRPr="008878FA">
        <w:rPr>
          <w:rFonts w:ascii="Trebuchet MS" w:hAnsi="Trebuchet MS"/>
          <w:sz w:val="20"/>
          <w:szCs w:val="20"/>
        </w:rPr>
        <w:t>:</w:t>
      </w:r>
    </w:p>
    <w:p w14:paraId="714D3B2D" w14:textId="77777777" w:rsidR="007E3EBA" w:rsidRDefault="007E3EBA" w:rsidP="007E3EBA">
      <w:pPr>
        <w:spacing w:after="0" w:line="240" w:lineRule="auto"/>
        <w:jc w:val="both"/>
        <w:rPr>
          <w:rFonts w:ascii="Trebuchet MS" w:hAnsi="Trebuchet MS"/>
          <w:sz w:val="20"/>
          <w:szCs w:val="20"/>
        </w:rPr>
      </w:pPr>
    </w:p>
    <w:p w14:paraId="3AE428D5" w14:textId="77777777" w:rsidR="007E3EBA" w:rsidRDefault="007E3EBA" w:rsidP="007E3EBA">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5DFF340A" w14:textId="77777777" w:rsidR="007E3EBA" w:rsidRPr="008878FA" w:rsidRDefault="007E3EBA" w:rsidP="007E3EBA">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B5ADED0" w14:textId="77777777" w:rsidTr="00C40E87">
        <w:trPr>
          <w:trHeight w:val="300"/>
        </w:trPr>
        <w:tc>
          <w:tcPr>
            <w:tcW w:w="1701" w:type="dxa"/>
            <w:shd w:val="clear" w:color="auto" w:fill="auto"/>
            <w:vAlign w:val="center"/>
            <w:hideMark/>
          </w:tcPr>
          <w:p w14:paraId="227C5A79"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17A78A95"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17C399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65B9356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D43C14A"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7E3EBA" w:rsidRPr="00AA62D0" w14:paraId="473CCE9F" w14:textId="77777777" w:rsidTr="00C40E87">
        <w:trPr>
          <w:trHeight w:val="450"/>
        </w:trPr>
        <w:tc>
          <w:tcPr>
            <w:tcW w:w="1701" w:type="dxa"/>
            <w:shd w:val="clear" w:color="auto" w:fill="auto"/>
            <w:vAlign w:val="center"/>
            <w:hideMark/>
          </w:tcPr>
          <w:p w14:paraId="6822D4D6"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lastRenderedPageBreak/>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1B4BF893"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C8BE948"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$45,954,653</w:t>
            </w:r>
          </w:p>
        </w:tc>
        <w:tc>
          <w:tcPr>
            <w:tcW w:w="1984" w:type="dxa"/>
            <w:shd w:val="clear" w:color="auto" w:fill="auto"/>
            <w:vAlign w:val="center"/>
            <w:hideMark/>
          </w:tcPr>
          <w:p w14:paraId="2E814CBE"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3169E9D8"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02CF8AB9" w14:textId="77777777" w:rsidR="007E3EBA" w:rsidRDefault="007E3EBA" w:rsidP="007E3EBA">
      <w:pPr>
        <w:spacing w:after="0" w:line="240" w:lineRule="auto"/>
        <w:jc w:val="both"/>
        <w:rPr>
          <w:rFonts w:ascii="Trebuchet MS" w:hAnsi="Trebuchet MS"/>
          <w:sz w:val="20"/>
          <w:szCs w:val="20"/>
        </w:rPr>
      </w:pPr>
    </w:p>
    <w:p w14:paraId="6F099054" w14:textId="77777777" w:rsidR="007E3EBA" w:rsidRDefault="007E3EBA" w:rsidP="007E3EBA">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5CF2DE67" w14:textId="77777777" w:rsidR="007E3EBA" w:rsidRDefault="007E3EBA" w:rsidP="007E3EBA">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6C4AF7F2" w14:textId="77777777" w:rsidR="007E3EBA" w:rsidRPr="008878FA" w:rsidRDefault="007E3EBA" w:rsidP="007E3EBA">
      <w:pPr>
        <w:spacing w:after="0" w:line="240" w:lineRule="auto"/>
        <w:jc w:val="both"/>
        <w:rPr>
          <w:rFonts w:ascii="Trebuchet MS" w:hAnsi="Trebuchet MS"/>
          <w:sz w:val="20"/>
          <w:szCs w:val="20"/>
        </w:rPr>
      </w:pPr>
    </w:p>
    <w:p w14:paraId="1316F9A6"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3741D28" w14:textId="77777777" w:rsidR="007E3EBA" w:rsidRDefault="007E3EBA" w:rsidP="007E3EBA">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7E3EBA" w:rsidRPr="00AA62D0" w14:paraId="7C803C86" w14:textId="77777777" w:rsidTr="00C40E87">
        <w:trPr>
          <w:trHeight w:val="300"/>
        </w:trPr>
        <w:tc>
          <w:tcPr>
            <w:tcW w:w="1701" w:type="dxa"/>
            <w:shd w:val="clear" w:color="auto" w:fill="auto"/>
            <w:vAlign w:val="center"/>
            <w:hideMark/>
          </w:tcPr>
          <w:p w14:paraId="488F8F27"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739C5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5C409E66"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36099A21"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296AAD1F" w14:textId="77777777" w:rsidR="007E3EBA" w:rsidRPr="00AA62D0" w:rsidRDefault="007E3EBA" w:rsidP="00C40E87">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7E3EBA" w:rsidRPr="00AA62D0" w14:paraId="38E038AF" w14:textId="77777777" w:rsidTr="00C40E87">
        <w:trPr>
          <w:trHeight w:val="600"/>
        </w:trPr>
        <w:tc>
          <w:tcPr>
            <w:tcW w:w="1701" w:type="dxa"/>
            <w:shd w:val="clear" w:color="auto" w:fill="auto"/>
            <w:vAlign w:val="center"/>
            <w:hideMark/>
          </w:tcPr>
          <w:p w14:paraId="5E9EDEB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FD2B3AD"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143B9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60,677</w:t>
            </w:r>
          </w:p>
        </w:tc>
        <w:tc>
          <w:tcPr>
            <w:tcW w:w="1984" w:type="dxa"/>
            <w:shd w:val="clear" w:color="auto" w:fill="auto"/>
            <w:vAlign w:val="center"/>
            <w:hideMark/>
          </w:tcPr>
          <w:p w14:paraId="3E25EDEA"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50250FE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7E3EBA" w:rsidRPr="00AA62D0" w14:paraId="3B8535FA" w14:textId="77777777" w:rsidTr="00C40E87">
        <w:trPr>
          <w:trHeight w:val="600"/>
        </w:trPr>
        <w:tc>
          <w:tcPr>
            <w:tcW w:w="1701" w:type="dxa"/>
            <w:shd w:val="clear" w:color="auto" w:fill="auto"/>
            <w:vAlign w:val="center"/>
          </w:tcPr>
          <w:p w14:paraId="0CEB5FA7"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CC1477C"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DE03444"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7D41F4D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65A914D"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7E3EBA" w:rsidRPr="00AA62D0" w14:paraId="2CFBC731" w14:textId="77777777" w:rsidTr="00C40E87">
        <w:trPr>
          <w:trHeight w:val="600"/>
        </w:trPr>
        <w:tc>
          <w:tcPr>
            <w:tcW w:w="1701" w:type="dxa"/>
            <w:shd w:val="clear" w:color="auto" w:fill="auto"/>
            <w:vAlign w:val="center"/>
          </w:tcPr>
          <w:p w14:paraId="00748D18"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125579F5"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743474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sidRPr="004161A4">
              <w:rPr>
                <w:rFonts w:ascii="Trebuchet MS" w:eastAsia="Times New Roman" w:hAnsi="Trebuchet MS"/>
                <w:sz w:val="16"/>
                <w:szCs w:val="20"/>
                <w:lang w:eastAsia="es-MX"/>
              </w:rPr>
              <w:t>118,786</w:t>
            </w:r>
          </w:p>
        </w:tc>
        <w:tc>
          <w:tcPr>
            <w:tcW w:w="1984" w:type="dxa"/>
            <w:shd w:val="clear" w:color="auto" w:fill="auto"/>
            <w:vAlign w:val="center"/>
          </w:tcPr>
          <w:p w14:paraId="1B5C0B09"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520236C"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7E3EBA" w:rsidRPr="00AA62D0" w14:paraId="370A88DA" w14:textId="77777777" w:rsidTr="00C40E87">
        <w:trPr>
          <w:trHeight w:val="600"/>
        </w:trPr>
        <w:tc>
          <w:tcPr>
            <w:tcW w:w="1701" w:type="dxa"/>
            <w:shd w:val="clear" w:color="auto" w:fill="auto"/>
            <w:vAlign w:val="center"/>
          </w:tcPr>
          <w:p w14:paraId="52157E4A" w14:textId="77777777" w:rsidR="007E3EBA" w:rsidRPr="003C5A2C"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1D9AAE68" w14:textId="77777777" w:rsidR="007E3EBA" w:rsidRPr="00AA62D0" w:rsidRDefault="007E3EBA" w:rsidP="00C40E87">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221973C" w14:textId="77777777" w:rsidR="007E3EBA" w:rsidRPr="00AA62D0" w:rsidRDefault="007E3EBA" w:rsidP="00C40E87">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DB3AF43"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21578EB5" w14:textId="77777777" w:rsidR="007E3EBA" w:rsidRPr="00AA62D0" w:rsidRDefault="007E3EBA" w:rsidP="00C40E87">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2A30D788" w14:textId="77777777" w:rsidR="007E3EBA" w:rsidRDefault="007E3EBA" w:rsidP="007E3EBA">
      <w:pPr>
        <w:spacing w:after="0" w:line="240" w:lineRule="auto"/>
        <w:jc w:val="both"/>
        <w:rPr>
          <w:rFonts w:ascii="Trebuchet MS" w:hAnsi="Trebuchet MS"/>
          <w:b/>
          <w:sz w:val="20"/>
          <w:szCs w:val="20"/>
        </w:rPr>
      </w:pPr>
    </w:p>
    <w:p w14:paraId="2EC9490F" w14:textId="77777777" w:rsidR="007E3EBA" w:rsidRPr="008878FA" w:rsidRDefault="007E3EBA" w:rsidP="007E3EBA">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B049751" w14:textId="77777777" w:rsidR="007E3EBA" w:rsidRDefault="007E3EBA" w:rsidP="007E3EBA">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3B4F5BE4"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6E850D5F" w14:textId="77777777" w:rsidR="004F0549" w:rsidRPr="008878FA" w:rsidRDefault="004F0549" w:rsidP="004F0549">
      <w:pPr>
        <w:spacing w:after="0" w:line="240" w:lineRule="auto"/>
        <w:jc w:val="both"/>
        <w:rPr>
          <w:rFonts w:ascii="Trebuchet MS" w:hAnsi="Trebuchet MS"/>
          <w:sz w:val="20"/>
          <w:szCs w:val="20"/>
        </w:rPr>
      </w:pPr>
    </w:p>
    <w:p w14:paraId="015EE3A9"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30507E79" w14:textId="77777777" w:rsidR="004F0549" w:rsidRDefault="004F0549" w:rsidP="004F0549">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1B10A4A7" w14:textId="77777777" w:rsidR="004F0549" w:rsidRPr="008878FA" w:rsidRDefault="004F0549" w:rsidP="004F0549">
      <w:pPr>
        <w:spacing w:after="0" w:line="240" w:lineRule="auto"/>
        <w:jc w:val="both"/>
        <w:rPr>
          <w:rFonts w:ascii="Trebuchet MS" w:hAnsi="Trebuchet MS"/>
          <w:sz w:val="20"/>
          <w:szCs w:val="20"/>
        </w:rPr>
      </w:pPr>
    </w:p>
    <w:p w14:paraId="68895E97"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8FEA6B9" w14:textId="77777777" w:rsidR="004F0549" w:rsidRDefault="004F0549" w:rsidP="004F0549">
      <w:pPr>
        <w:spacing w:after="0" w:line="240" w:lineRule="auto"/>
        <w:jc w:val="both"/>
        <w:rPr>
          <w:rFonts w:ascii="Trebuchet MS" w:hAnsi="Trebuchet MS"/>
          <w:sz w:val="20"/>
          <w:szCs w:val="20"/>
        </w:rPr>
      </w:pPr>
    </w:p>
    <w:p w14:paraId="5C4F03E3" w14:textId="77777777" w:rsidR="004F0549" w:rsidRDefault="004F0549" w:rsidP="004F0549">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4F0549" w:rsidRPr="00E26F29" w14:paraId="40943422" w14:textId="77777777" w:rsidTr="00C40E87">
        <w:trPr>
          <w:trHeight w:val="300"/>
        </w:trPr>
        <w:tc>
          <w:tcPr>
            <w:tcW w:w="1578" w:type="dxa"/>
            <w:hideMark/>
          </w:tcPr>
          <w:p w14:paraId="5E54FEE5"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7DC37273"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E0AAF1F" w14:textId="77777777" w:rsidR="004F0549" w:rsidRPr="00E26F29" w:rsidRDefault="004F0549" w:rsidP="00C40E87">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AED1028"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391847B"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4F0549" w:rsidRPr="00E26F29" w14:paraId="4F763867" w14:textId="77777777" w:rsidTr="00C40E87">
        <w:trPr>
          <w:trHeight w:val="1020"/>
        </w:trPr>
        <w:tc>
          <w:tcPr>
            <w:tcW w:w="1578" w:type="dxa"/>
            <w:vAlign w:val="center"/>
            <w:hideMark/>
          </w:tcPr>
          <w:p w14:paraId="10A0C0D7" w14:textId="77777777" w:rsidR="004F0549" w:rsidRPr="003F14A4" w:rsidRDefault="004F0549" w:rsidP="00C40E87">
            <w:pPr>
              <w:spacing w:after="0" w:line="240" w:lineRule="auto"/>
              <w:jc w:val="both"/>
            </w:pPr>
            <w:r w:rsidRPr="003F14A4">
              <w:t>1213400010</w:t>
            </w:r>
          </w:p>
        </w:tc>
        <w:tc>
          <w:tcPr>
            <w:tcW w:w="2500" w:type="dxa"/>
            <w:vAlign w:val="center"/>
            <w:hideMark/>
          </w:tcPr>
          <w:p w14:paraId="0212AC56" w14:textId="77777777" w:rsidR="004F0549" w:rsidRPr="003F14A4" w:rsidRDefault="004F0549" w:rsidP="00C40E87">
            <w:pPr>
              <w:spacing w:after="0" w:line="240" w:lineRule="auto"/>
              <w:jc w:val="both"/>
            </w:pPr>
            <w:r w:rsidRPr="003F14A4">
              <w:t>Banamex seguro vs accidentes</w:t>
            </w:r>
          </w:p>
        </w:tc>
        <w:tc>
          <w:tcPr>
            <w:tcW w:w="1782" w:type="dxa"/>
            <w:vAlign w:val="center"/>
            <w:hideMark/>
          </w:tcPr>
          <w:p w14:paraId="216A0382" w14:textId="79F4AEDF" w:rsidR="004F0549" w:rsidRPr="003F14A4" w:rsidRDefault="002507DB" w:rsidP="00C40E87">
            <w:pPr>
              <w:spacing w:after="0" w:line="240" w:lineRule="auto"/>
              <w:jc w:val="right"/>
            </w:pPr>
            <w:r w:rsidRPr="002507DB">
              <w:t>252,424</w:t>
            </w:r>
          </w:p>
        </w:tc>
        <w:tc>
          <w:tcPr>
            <w:tcW w:w="1378" w:type="dxa"/>
            <w:vAlign w:val="center"/>
            <w:hideMark/>
          </w:tcPr>
          <w:p w14:paraId="7B1568C5" w14:textId="77777777" w:rsidR="004F0549" w:rsidRPr="003F14A4" w:rsidRDefault="004F0549" w:rsidP="00C40E87">
            <w:pPr>
              <w:spacing w:after="0" w:line="240" w:lineRule="auto"/>
              <w:jc w:val="both"/>
            </w:pPr>
            <w:r w:rsidRPr="003F14A4">
              <w:t>TERCEROS</w:t>
            </w:r>
          </w:p>
        </w:tc>
        <w:tc>
          <w:tcPr>
            <w:tcW w:w="2440" w:type="dxa"/>
            <w:vAlign w:val="center"/>
            <w:hideMark/>
          </w:tcPr>
          <w:p w14:paraId="7F61368A"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AF68B" w14:textId="77777777" w:rsidTr="00C40E87">
        <w:trPr>
          <w:trHeight w:val="1020"/>
        </w:trPr>
        <w:tc>
          <w:tcPr>
            <w:tcW w:w="1578" w:type="dxa"/>
            <w:vAlign w:val="center"/>
            <w:hideMark/>
          </w:tcPr>
          <w:p w14:paraId="055EB365" w14:textId="77777777" w:rsidR="004F0549" w:rsidRPr="003F14A4" w:rsidRDefault="004F0549" w:rsidP="00C40E87">
            <w:pPr>
              <w:spacing w:after="0" w:line="240" w:lineRule="auto"/>
              <w:jc w:val="both"/>
            </w:pPr>
            <w:r w:rsidRPr="003F14A4">
              <w:lastRenderedPageBreak/>
              <w:t>1213400030</w:t>
            </w:r>
          </w:p>
        </w:tc>
        <w:tc>
          <w:tcPr>
            <w:tcW w:w="2500" w:type="dxa"/>
            <w:vAlign w:val="center"/>
            <w:hideMark/>
          </w:tcPr>
          <w:p w14:paraId="1D14D35B" w14:textId="77777777" w:rsidR="004F0549" w:rsidRPr="003F14A4" w:rsidRDefault="004F0549" w:rsidP="00C40E87">
            <w:pPr>
              <w:spacing w:after="0" w:line="240" w:lineRule="auto"/>
              <w:jc w:val="both"/>
            </w:pPr>
            <w:r w:rsidRPr="003F14A4">
              <w:t>Jubilaciones y pensiones</w:t>
            </w:r>
          </w:p>
        </w:tc>
        <w:tc>
          <w:tcPr>
            <w:tcW w:w="1782" w:type="dxa"/>
            <w:vAlign w:val="center"/>
            <w:hideMark/>
          </w:tcPr>
          <w:p w14:paraId="42FCFD3C" w14:textId="0BF99680" w:rsidR="004F0549" w:rsidRPr="003F14A4" w:rsidRDefault="002507DB" w:rsidP="00C40E87">
            <w:pPr>
              <w:spacing w:after="0" w:line="240" w:lineRule="auto"/>
              <w:jc w:val="right"/>
            </w:pPr>
            <w:r w:rsidRPr="002507DB">
              <w:t>833,133,895</w:t>
            </w:r>
          </w:p>
        </w:tc>
        <w:tc>
          <w:tcPr>
            <w:tcW w:w="1378" w:type="dxa"/>
            <w:vAlign w:val="center"/>
            <w:hideMark/>
          </w:tcPr>
          <w:p w14:paraId="7E8BC2F5" w14:textId="77777777" w:rsidR="004F0549" w:rsidRPr="003F14A4" w:rsidRDefault="004F0549" w:rsidP="00C40E87">
            <w:pPr>
              <w:spacing w:after="0" w:line="240" w:lineRule="auto"/>
              <w:jc w:val="both"/>
            </w:pPr>
            <w:r w:rsidRPr="003F14A4">
              <w:t>TERCEROS</w:t>
            </w:r>
          </w:p>
        </w:tc>
        <w:tc>
          <w:tcPr>
            <w:tcW w:w="2440" w:type="dxa"/>
            <w:vAlign w:val="center"/>
            <w:hideMark/>
          </w:tcPr>
          <w:p w14:paraId="52C31AE0"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127806D4" w14:textId="77777777" w:rsidTr="00C40E87">
        <w:trPr>
          <w:trHeight w:val="1020"/>
        </w:trPr>
        <w:tc>
          <w:tcPr>
            <w:tcW w:w="1578" w:type="dxa"/>
            <w:vAlign w:val="center"/>
            <w:hideMark/>
          </w:tcPr>
          <w:p w14:paraId="4E00ECF1" w14:textId="77777777" w:rsidR="004F0549" w:rsidRPr="003F14A4" w:rsidRDefault="004F0549" w:rsidP="00C40E87">
            <w:pPr>
              <w:spacing w:after="0" w:line="240" w:lineRule="auto"/>
              <w:jc w:val="both"/>
            </w:pPr>
            <w:r w:rsidRPr="003F14A4">
              <w:t>1213400050</w:t>
            </w:r>
          </w:p>
        </w:tc>
        <w:tc>
          <w:tcPr>
            <w:tcW w:w="2500" w:type="dxa"/>
            <w:vAlign w:val="center"/>
            <w:hideMark/>
          </w:tcPr>
          <w:p w14:paraId="148EA71B" w14:textId="77777777" w:rsidR="004F0549" w:rsidRPr="003F14A4" w:rsidRDefault="004F0549" w:rsidP="00C40E87">
            <w:pPr>
              <w:spacing w:after="0" w:line="240" w:lineRule="auto"/>
              <w:jc w:val="both"/>
            </w:pPr>
            <w:r w:rsidRPr="003F14A4">
              <w:t>PRODEP 2016</w:t>
            </w:r>
          </w:p>
        </w:tc>
        <w:tc>
          <w:tcPr>
            <w:tcW w:w="1782" w:type="dxa"/>
            <w:vAlign w:val="center"/>
            <w:hideMark/>
          </w:tcPr>
          <w:p w14:paraId="3FAD6A36" w14:textId="0D018494" w:rsidR="004F0549" w:rsidRPr="003F14A4" w:rsidRDefault="002507DB" w:rsidP="00C40E87">
            <w:pPr>
              <w:spacing w:after="0" w:line="240" w:lineRule="auto"/>
              <w:jc w:val="right"/>
            </w:pPr>
            <w:r w:rsidRPr="002507DB">
              <w:t>81,129,856</w:t>
            </w:r>
          </w:p>
        </w:tc>
        <w:tc>
          <w:tcPr>
            <w:tcW w:w="1378" w:type="dxa"/>
            <w:vAlign w:val="center"/>
            <w:hideMark/>
          </w:tcPr>
          <w:p w14:paraId="7AD06451" w14:textId="77777777" w:rsidR="004F0549" w:rsidRPr="003F14A4" w:rsidRDefault="004F0549" w:rsidP="00C40E87">
            <w:pPr>
              <w:spacing w:after="0" w:line="240" w:lineRule="auto"/>
              <w:jc w:val="both"/>
            </w:pPr>
            <w:r w:rsidRPr="003F14A4">
              <w:t>TERCEROS</w:t>
            </w:r>
          </w:p>
        </w:tc>
        <w:tc>
          <w:tcPr>
            <w:tcW w:w="2440" w:type="dxa"/>
            <w:vAlign w:val="center"/>
            <w:hideMark/>
          </w:tcPr>
          <w:p w14:paraId="27A57B4D"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21EDC5D9" w14:textId="77777777" w:rsidTr="00C40E87">
        <w:trPr>
          <w:trHeight w:val="204"/>
        </w:trPr>
        <w:tc>
          <w:tcPr>
            <w:tcW w:w="1578" w:type="dxa"/>
            <w:vAlign w:val="center"/>
          </w:tcPr>
          <w:p w14:paraId="21AA9BEE" w14:textId="77777777" w:rsidR="004F0549" w:rsidRPr="00E5213C" w:rsidRDefault="004F0549" w:rsidP="00C40E87">
            <w:pPr>
              <w:spacing w:after="0" w:line="240" w:lineRule="auto"/>
              <w:jc w:val="both"/>
            </w:pPr>
            <w:r w:rsidRPr="00CD7372">
              <w:t>1213400450</w:t>
            </w:r>
          </w:p>
        </w:tc>
        <w:tc>
          <w:tcPr>
            <w:tcW w:w="2500" w:type="dxa"/>
            <w:vAlign w:val="center"/>
          </w:tcPr>
          <w:p w14:paraId="292CB3AF" w14:textId="77777777" w:rsidR="004F0549" w:rsidRPr="006E23B6" w:rsidRDefault="004F0549" w:rsidP="00C40E87">
            <w:pPr>
              <w:spacing w:after="0" w:line="240" w:lineRule="auto"/>
              <w:jc w:val="both"/>
            </w:pPr>
            <w:r w:rsidRPr="00CD7372">
              <w:t>PRODEP 2019</w:t>
            </w:r>
          </w:p>
        </w:tc>
        <w:tc>
          <w:tcPr>
            <w:tcW w:w="1782" w:type="dxa"/>
            <w:vAlign w:val="center"/>
          </w:tcPr>
          <w:p w14:paraId="32F5F939" w14:textId="5CA622D7" w:rsidR="004F0549" w:rsidRPr="00CD7372" w:rsidRDefault="002507DB" w:rsidP="00C40E87">
            <w:pPr>
              <w:jc w:val="right"/>
            </w:pPr>
            <w:r w:rsidRPr="002507DB">
              <w:t>333,193</w:t>
            </w:r>
          </w:p>
        </w:tc>
        <w:tc>
          <w:tcPr>
            <w:tcW w:w="1378" w:type="dxa"/>
            <w:vAlign w:val="center"/>
          </w:tcPr>
          <w:p w14:paraId="2166BF79" w14:textId="77777777" w:rsidR="004F0549" w:rsidRPr="006353E5" w:rsidRDefault="004F0549" w:rsidP="00C40E87">
            <w:pPr>
              <w:spacing w:after="0" w:line="240" w:lineRule="auto"/>
              <w:jc w:val="both"/>
            </w:pPr>
            <w:r w:rsidRPr="006353E5">
              <w:t>TERCEROS</w:t>
            </w:r>
          </w:p>
        </w:tc>
        <w:tc>
          <w:tcPr>
            <w:tcW w:w="2440" w:type="dxa"/>
            <w:vAlign w:val="center"/>
          </w:tcPr>
          <w:p w14:paraId="7DCC4E88" w14:textId="77777777" w:rsidR="004F0549" w:rsidRPr="00620003" w:rsidRDefault="004F0549" w:rsidP="00C40E87">
            <w:pPr>
              <w:spacing w:after="0" w:line="240" w:lineRule="auto"/>
              <w:jc w:val="both"/>
              <w:rPr>
                <w:sz w:val="21"/>
                <w:szCs w:val="21"/>
              </w:rPr>
            </w:pPr>
            <w:r w:rsidRPr="00620003">
              <w:rPr>
                <w:sz w:val="21"/>
                <w:szCs w:val="21"/>
              </w:rPr>
              <w:t>ADMINISTRAR LOS RECURSOS ASIGNADOS A LA UNIVERSIDAD DE GUANAJUATO EN CADA UNO DE LOS CONVENIOS</w:t>
            </w:r>
          </w:p>
        </w:tc>
      </w:tr>
      <w:tr w:rsidR="004F0549" w:rsidRPr="00E26F29" w14:paraId="771196BB" w14:textId="77777777" w:rsidTr="00C40E87">
        <w:trPr>
          <w:trHeight w:val="204"/>
        </w:trPr>
        <w:tc>
          <w:tcPr>
            <w:tcW w:w="1578" w:type="dxa"/>
            <w:hideMark/>
          </w:tcPr>
          <w:p w14:paraId="39CBD4D9"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BB15974"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C1A210" w14:textId="32E10002" w:rsidR="004F0549" w:rsidRPr="00E26F29" w:rsidRDefault="002507DB" w:rsidP="00C40E87">
            <w:pPr>
              <w:spacing w:after="0" w:line="240" w:lineRule="auto"/>
              <w:jc w:val="right"/>
              <w:rPr>
                <w:rFonts w:ascii="Trebuchet MS" w:hAnsi="Trebuchet MS"/>
                <w:b/>
                <w:bCs/>
                <w:sz w:val="20"/>
                <w:szCs w:val="20"/>
              </w:rPr>
            </w:pPr>
            <w:r w:rsidRPr="002507DB">
              <w:rPr>
                <w:rFonts w:ascii="Trebuchet MS" w:hAnsi="Trebuchet MS"/>
                <w:b/>
                <w:bCs/>
                <w:sz w:val="20"/>
                <w:szCs w:val="20"/>
              </w:rPr>
              <w:t>914,849,368</w:t>
            </w:r>
          </w:p>
        </w:tc>
        <w:tc>
          <w:tcPr>
            <w:tcW w:w="1378" w:type="dxa"/>
            <w:hideMark/>
          </w:tcPr>
          <w:p w14:paraId="4873215E"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03D40006" w14:textId="77777777" w:rsidR="004F0549" w:rsidRPr="00E26F29" w:rsidRDefault="004F0549" w:rsidP="00C40E87">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6786B35"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74B58753" w14:textId="77777777" w:rsidR="004F0549" w:rsidRDefault="004F0549" w:rsidP="004F0549">
      <w:pPr>
        <w:spacing w:after="0" w:line="240" w:lineRule="auto"/>
        <w:jc w:val="both"/>
        <w:rPr>
          <w:rFonts w:ascii="Trebuchet MS" w:hAnsi="Trebuchet MS"/>
          <w:b/>
          <w:sz w:val="20"/>
          <w:szCs w:val="20"/>
        </w:rPr>
      </w:pPr>
    </w:p>
    <w:p w14:paraId="73156865" w14:textId="77777777" w:rsidR="004F0549" w:rsidRDefault="004F0549" w:rsidP="004F0549">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4F0549" w:rsidRPr="00740414" w14:paraId="681D2CBA" w14:textId="77777777" w:rsidTr="00C40E87">
        <w:trPr>
          <w:trHeight w:val="300"/>
          <w:jc w:val="center"/>
        </w:trPr>
        <w:tc>
          <w:tcPr>
            <w:tcW w:w="4980" w:type="dxa"/>
            <w:shd w:val="clear" w:color="auto" w:fill="auto"/>
            <w:vAlign w:val="center"/>
            <w:hideMark/>
          </w:tcPr>
          <w:p w14:paraId="1752E49A" w14:textId="77777777" w:rsidR="004F0549" w:rsidRPr="00740414" w:rsidRDefault="004F0549" w:rsidP="00C40E87">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6218AFCD" w14:textId="59D7D5F5" w:rsidR="004F0549" w:rsidRPr="00740414" w:rsidRDefault="002507DB" w:rsidP="00C40E87">
            <w:pPr>
              <w:spacing w:after="0" w:line="240" w:lineRule="auto"/>
              <w:jc w:val="right"/>
              <w:rPr>
                <w:rFonts w:ascii="Trebuchet MS" w:eastAsia="Times New Roman" w:hAnsi="Trebuchet MS"/>
                <w:b/>
                <w:bCs/>
                <w:color w:val="000000"/>
                <w:sz w:val="16"/>
                <w:szCs w:val="16"/>
                <w:lang w:eastAsia="es-MX"/>
              </w:rPr>
            </w:pPr>
            <w:r w:rsidRPr="002507DB">
              <w:rPr>
                <w:rFonts w:ascii="Trebuchet MS" w:eastAsia="Times New Roman" w:hAnsi="Trebuchet MS"/>
                <w:b/>
                <w:bCs/>
                <w:color w:val="000000"/>
                <w:sz w:val="18"/>
                <w:szCs w:val="18"/>
                <w:lang w:eastAsia="es-MX"/>
              </w:rPr>
              <w:t>451,483,661</w:t>
            </w:r>
          </w:p>
        </w:tc>
      </w:tr>
    </w:tbl>
    <w:p w14:paraId="4249D2EE" w14:textId="77777777" w:rsidR="004F0549" w:rsidRDefault="004F0549" w:rsidP="004F0549">
      <w:pPr>
        <w:spacing w:after="0" w:line="240" w:lineRule="auto"/>
        <w:jc w:val="both"/>
        <w:rPr>
          <w:rFonts w:ascii="Trebuchet MS" w:hAnsi="Trebuchet MS"/>
          <w:b/>
          <w:sz w:val="20"/>
          <w:szCs w:val="20"/>
        </w:rPr>
      </w:pPr>
    </w:p>
    <w:p w14:paraId="252DDBDD" w14:textId="77777777" w:rsidR="004F0549" w:rsidRDefault="004F0549" w:rsidP="004F0549">
      <w:pPr>
        <w:spacing w:after="0" w:line="240" w:lineRule="auto"/>
        <w:jc w:val="center"/>
      </w:pPr>
    </w:p>
    <w:p w14:paraId="6B587A3C" w14:textId="77777777" w:rsidR="004F0549" w:rsidRDefault="004F0549" w:rsidP="004F0549">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4F0549" w:rsidRPr="00E26F29" w14:paraId="3E74A023" w14:textId="77777777" w:rsidTr="00C40E87">
        <w:trPr>
          <w:trHeight w:val="57"/>
          <w:jc w:val="center"/>
        </w:trPr>
        <w:tc>
          <w:tcPr>
            <w:tcW w:w="1763" w:type="dxa"/>
            <w:hideMark/>
          </w:tcPr>
          <w:p w14:paraId="3C563E8B" w14:textId="77777777" w:rsidR="004F0549" w:rsidRPr="00E26F29" w:rsidRDefault="004F0549" w:rsidP="00C40E87">
            <w:pPr>
              <w:spacing w:after="0" w:line="240" w:lineRule="auto"/>
              <w:jc w:val="center"/>
              <w:rPr>
                <w:b/>
                <w:bCs/>
              </w:rPr>
            </w:pPr>
            <w:r w:rsidRPr="00E26F29">
              <w:rPr>
                <w:b/>
                <w:bCs/>
              </w:rPr>
              <w:t>CUENTA</w:t>
            </w:r>
          </w:p>
        </w:tc>
        <w:tc>
          <w:tcPr>
            <w:tcW w:w="3619" w:type="dxa"/>
            <w:noWrap/>
            <w:hideMark/>
          </w:tcPr>
          <w:p w14:paraId="53AA1FF4" w14:textId="77777777" w:rsidR="004F0549" w:rsidRPr="00E26F29" w:rsidRDefault="004F0549" w:rsidP="00C40E87">
            <w:pPr>
              <w:spacing w:after="0" w:line="240" w:lineRule="auto"/>
              <w:jc w:val="center"/>
              <w:rPr>
                <w:b/>
                <w:bCs/>
              </w:rPr>
            </w:pPr>
            <w:r w:rsidRPr="00E26F29">
              <w:rPr>
                <w:b/>
                <w:bCs/>
              </w:rPr>
              <w:t>NOMBRE DE LA CUENTA</w:t>
            </w:r>
          </w:p>
        </w:tc>
        <w:tc>
          <w:tcPr>
            <w:tcW w:w="1701" w:type="dxa"/>
            <w:hideMark/>
          </w:tcPr>
          <w:p w14:paraId="4098BC17" w14:textId="77777777" w:rsidR="004F0549" w:rsidRPr="00E26F29" w:rsidRDefault="004F0549" w:rsidP="00C40E87">
            <w:pPr>
              <w:spacing w:after="0" w:line="240" w:lineRule="auto"/>
              <w:jc w:val="center"/>
              <w:rPr>
                <w:b/>
                <w:bCs/>
              </w:rPr>
            </w:pPr>
            <w:r w:rsidRPr="00E26F29">
              <w:rPr>
                <w:b/>
                <w:bCs/>
              </w:rPr>
              <w:t>MONTO</w:t>
            </w:r>
          </w:p>
        </w:tc>
      </w:tr>
      <w:tr w:rsidR="001320C9" w:rsidRPr="00E26F29" w14:paraId="1499DAA2" w14:textId="77777777" w:rsidTr="001320C9">
        <w:trPr>
          <w:trHeight w:val="57"/>
          <w:jc w:val="center"/>
        </w:trPr>
        <w:tc>
          <w:tcPr>
            <w:tcW w:w="1763" w:type="dxa"/>
          </w:tcPr>
          <w:p w14:paraId="1B303A21" w14:textId="77777777" w:rsidR="001320C9" w:rsidRPr="00713A5C" w:rsidRDefault="001320C9" w:rsidP="001320C9">
            <w:pPr>
              <w:spacing w:after="0" w:line="240" w:lineRule="auto"/>
              <w:jc w:val="center"/>
            </w:pPr>
            <w:r w:rsidRPr="00323AA7">
              <w:t>4213830210</w:t>
            </w:r>
          </w:p>
        </w:tc>
        <w:tc>
          <w:tcPr>
            <w:tcW w:w="3619" w:type="dxa"/>
            <w:noWrap/>
          </w:tcPr>
          <w:p w14:paraId="2432CE8B" w14:textId="77777777" w:rsidR="001320C9" w:rsidRPr="00713A5C" w:rsidRDefault="001320C9" w:rsidP="001320C9">
            <w:pPr>
              <w:spacing w:after="0" w:line="240" w:lineRule="auto"/>
            </w:pPr>
            <w:r w:rsidRPr="002F2032">
              <w:t>OTROS CONVENIOS ESTATALES</w:t>
            </w:r>
          </w:p>
        </w:tc>
        <w:tc>
          <w:tcPr>
            <w:tcW w:w="1701" w:type="dxa"/>
            <w:vAlign w:val="center"/>
          </w:tcPr>
          <w:p w14:paraId="4C2A7A12" w14:textId="7604C320" w:rsidR="001320C9" w:rsidRPr="00713A5C" w:rsidRDefault="002507DB" w:rsidP="001320C9">
            <w:pPr>
              <w:spacing w:after="0" w:line="240" w:lineRule="auto"/>
              <w:jc w:val="right"/>
            </w:pPr>
            <w:r w:rsidRPr="002507DB">
              <w:t>2,283,800</w:t>
            </w:r>
          </w:p>
        </w:tc>
      </w:tr>
      <w:tr w:rsidR="001320C9" w:rsidRPr="00E26F29" w14:paraId="23A4B250" w14:textId="77777777" w:rsidTr="001320C9">
        <w:trPr>
          <w:trHeight w:val="57"/>
          <w:jc w:val="center"/>
        </w:trPr>
        <w:tc>
          <w:tcPr>
            <w:tcW w:w="1763" w:type="dxa"/>
          </w:tcPr>
          <w:p w14:paraId="6D654760" w14:textId="77777777" w:rsidR="001320C9" w:rsidRPr="00323AA7" w:rsidRDefault="001320C9" w:rsidP="001320C9">
            <w:pPr>
              <w:spacing w:after="0" w:line="240" w:lineRule="auto"/>
              <w:jc w:val="center"/>
            </w:pPr>
            <w:r w:rsidRPr="005B653D">
              <w:t>4213831101</w:t>
            </w:r>
          </w:p>
        </w:tc>
        <w:tc>
          <w:tcPr>
            <w:tcW w:w="3619" w:type="dxa"/>
            <w:noWrap/>
          </w:tcPr>
          <w:p w14:paraId="61701580" w14:textId="77777777" w:rsidR="001320C9" w:rsidRPr="002F2032" w:rsidRDefault="001320C9" w:rsidP="001320C9">
            <w:pPr>
              <w:spacing w:after="0" w:line="240" w:lineRule="auto"/>
            </w:pPr>
            <w:r w:rsidRPr="005B653D">
              <w:t>CONACYT</w:t>
            </w:r>
          </w:p>
        </w:tc>
        <w:tc>
          <w:tcPr>
            <w:tcW w:w="1701" w:type="dxa"/>
            <w:vAlign w:val="center"/>
          </w:tcPr>
          <w:p w14:paraId="23F5B16F" w14:textId="3A758F9A" w:rsidR="001320C9" w:rsidRPr="003076CD" w:rsidRDefault="001320C9" w:rsidP="001320C9">
            <w:pPr>
              <w:spacing w:after="0" w:line="240" w:lineRule="auto"/>
              <w:jc w:val="right"/>
            </w:pPr>
            <w:r w:rsidRPr="00D052CE">
              <w:t xml:space="preserve"> </w:t>
            </w:r>
            <w:r w:rsidR="002507DB" w:rsidRPr="002507DB">
              <w:t>11,192,185</w:t>
            </w:r>
          </w:p>
        </w:tc>
      </w:tr>
      <w:tr w:rsidR="001320C9" w:rsidRPr="00E26F29" w14:paraId="4B6BE6D1" w14:textId="77777777" w:rsidTr="001320C9">
        <w:trPr>
          <w:trHeight w:val="57"/>
          <w:jc w:val="center"/>
        </w:trPr>
        <w:tc>
          <w:tcPr>
            <w:tcW w:w="1763" w:type="dxa"/>
          </w:tcPr>
          <w:p w14:paraId="00596961" w14:textId="77777777" w:rsidR="001320C9" w:rsidRPr="001F65D7" w:rsidRDefault="001320C9" w:rsidP="001320C9">
            <w:pPr>
              <w:spacing w:after="0" w:line="240" w:lineRule="auto"/>
              <w:jc w:val="center"/>
            </w:pPr>
            <w:r w:rsidRPr="00323AA7">
              <w:t>4223910102</w:t>
            </w:r>
          </w:p>
        </w:tc>
        <w:tc>
          <w:tcPr>
            <w:tcW w:w="3619" w:type="dxa"/>
          </w:tcPr>
          <w:p w14:paraId="012C5834" w14:textId="77777777" w:rsidR="001320C9" w:rsidRPr="00CA2964" w:rsidRDefault="001320C9" w:rsidP="001320C9">
            <w:pPr>
              <w:spacing w:after="0" w:line="240" w:lineRule="auto"/>
            </w:pPr>
            <w:r w:rsidRPr="002F2032">
              <w:t>SUBSIDIO ESTATAL ORDINARIO</w:t>
            </w:r>
          </w:p>
        </w:tc>
        <w:tc>
          <w:tcPr>
            <w:tcW w:w="1701" w:type="dxa"/>
            <w:vAlign w:val="center"/>
          </w:tcPr>
          <w:p w14:paraId="1D406B95" w14:textId="2227FE63" w:rsidR="001320C9" w:rsidRPr="004B5D82" w:rsidRDefault="001320C9" w:rsidP="001320C9">
            <w:pPr>
              <w:spacing w:after="0" w:line="240" w:lineRule="auto"/>
              <w:jc w:val="right"/>
            </w:pPr>
            <w:r w:rsidRPr="00D052CE">
              <w:t xml:space="preserve"> </w:t>
            </w:r>
            <w:r w:rsidR="002507DB" w:rsidRPr="002507DB">
              <w:t>947,626,462</w:t>
            </w:r>
          </w:p>
        </w:tc>
      </w:tr>
      <w:tr w:rsidR="00CC4C9E" w:rsidRPr="00E26F29" w14:paraId="1E423A51" w14:textId="77777777" w:rsidTr="001459DE">
        <w:trPr>
          <w:trHeight w:val="57"/>
          <w:jc w:val="center"/>
        </w:trPr>
        <w:tc>
          <w:tcPr>
            <w:tcW w:w="1763" w:type="dxa"/>
          </w:tcPr>
          <w:p w14:paraId="58F13EFE" w14:textId="641B9446" w:rsidR="00CC4C9E" w:rsidRPr="00323AA7" w:rsidRDefault="00CC4C9E" w:rsidP="00CC4C9E">
            <w:pPr>
              <w:spacing w:after="0" w:line="240" w:lineRule="auto"/>
              <w:jc w:val="center"/>
            </w:pPr>
            <w:r w:rsidRPr="00D74997">
              <w:t>4223910202</w:t>
            </w:r>
          </w:p>
        </w:tc>
        <w:tc>
          <w:tcPr>
            <w:tcW w:w="3619" w:type="dxa"/>
          </w:tcPr>
          <w:p w14:paraId="3A0A7057" w14:textId="11142F21" w:rsidR="00CC4C9E" w:rsidRPr="002F2032" w:rsidRDefault="00CC4C9E" w:rsidP="00CC4C9E">
            <w:pPr>
              <w:spacing w:after="0" w:line="240" w:lineRule="auto"/>
            </w:pPr>
            <w:r w:rsidRPr="00D74997">
              <w:t>APOYO ESTATAL EXTRAORDINARIO</w:t>
            </w:r>
          </w:p>
        </w:tc>
        <w:tc>
          <w:tcPr>
            <w:tcW w:w="1701" w:type="dxa"/>
          </w:tcPr>
          <w:p w14:paraId="3D8479D2" w14:textId="2DBCEF60" w:rsidR="00CC4C9E" w:rsidRPr="00D052CE" w:rsidRDefault="00CC4C9E" w:rsidP="00CC4C9E">
            <w:pPr>
              <w:spacing w:after="0" w:line="240" w:lineRule="auto"/>
              <w:jc w:val="right"/>
            </w:pPr>
            <w:r w:rsidRPr="00D74997">
              <w:t xml:space="preserve"> </w:t>
            </w:r>
            <w:r w:rsidR="002507DB" w:rsidRPr="002507DB">
              <w:t>40,857,500</w:t>
            </w:r>
          </w:p>
        </w:tc>
      </w:tr>
      <w:tr w:rsidR="001320C9" w:rsidRPr="00E26F29" w14:paraId="269B3D5A" w14:textId="77777777" w:rsidTr="001320C9">
        <w:trPr>
          <w:trHeight w:val="57"/>
          <w:jc w:val="center"/>
        </w:trPr>
        <w:tc>
          <w:tcPr>
            <w:tcW w:w="1763" w:type="dxa"/>
          </w:tcPr>
          <w:p w14:paraId="2A9B0F5C" w14:textId="77777777" w:rsidR="001320C9" w:rsidRPr="00620003" w:rsidRDefault="001320C9" w:rsidP="001320C9">
            <w:pPr>
              <w:spacing w:after="0" w:line="240" w:lineRule="auto"/>
              <w:jc w:val="center"/>
            </w:pPr>
            <w:r w:rsidRPr="00323AA7">
              <w:t>4223930101</w:t>
            </w:r>
          </w:p>
        </w:tc>
        <w:tc>
          <w:tcPr>
            <w:tcW w:w="3619" w:type="dxa"/>
          </w:tcPr>
          <w:p w14:paraId="19A90C13" w14:textId="77777777" w:rsidR="001320C9" w:rsidRPr="00620003" w:rsidRDefault="001320C9" w:rsidP="001320C9">
            <w:pPr>
              <w:spacing w:after="0" w:line="240" w:lineRule="auto"/>
            </w:pPr>
            <w:r w:rsidRPr="002F2032">
              <w:t>SUBSIDIO FEDERAL ORDINARIO</w:t>
            </w:r>
          </w:p>
        </w:tc>
        <w:tc>
          <w:tcPr>
            <w:tcW w:w="1701" w:type="dxa"/>
            <w:vAlign w:val="center"/>
          </w:tcPr>
          <w:p w14:paraId="0540EB9B" w14:textId="51FD7742" w:rsidR="001320C9" w:rsidRPr="00A3045A" w:rsidRDefault="001320C9" w:rsidP="001320C9">
            <w:pPr>
              <w:spacing w:after="0" w:line="240" w:lineRule="auto"/>
              <w:jc w:val="right"/>
            </w:pPr>
            <w:r w:rsidRPr="00D052CE">
              <w:t xml:space="preserve"> </w:t>
            </w:r>
            <w:r w:rsidR="002507DB" w:rsidRPr="002507DB">
              <w:t>1,957,932,200</w:t>
            </w:r>
          </w:p>
        </w:tc>
      </w:tr>
      <w:tr w:rsidR="00CC4C9E" w:rsidRPr="00E26F29" w14:paraId="009ED9A9" w14:textId="77777777" w:rsidTr="00E055A1">
        <w:trPr>
          <w:trHeight w:val="57"/>
          <w:jc w:val="center"/>
        </w:trPr>
        <w:tc>
          <w:tcPr>
            <w:tcW w:w="1763" w:type="dxa"/>
          </w:tcPr>
          <w:p w14:paraId="6F7F562E" w14:textId="494CC402" w:rsidR="00CC4C9E" w:rsidRPr="00323AA7" w:rsidRDefault="00CC4C9E" w:rsidP="00CC4C9E">
            <w:pPr>
              <w:spacing w:after="0" w:line="240" w:lineRule="auto"/>
              <w:jc w:val="center"/>
            </w:pPr>
            <w:r w:rsidRPr="00CF1C6D">
              <w:t>4223930201</w:t>
            </w:r>
          </w:p>
        </w:tc>
        <w:tc>
          <w:tcPr>
            <w:tcW w:w="3619" w:type="dxa"/>
          </w:tcPr>
          <w:p w14:paraId="031A1CA0" w14:textId="2108564C" w:rsidR="00CC4C9E" w:rsidRPr="002F2032" w:rsidRDefault="00CC4C9E" w:rsidP="00CC4C9E">
            <w:pPr>
              <w:spacing w:after="0" w:line="240" w:lineRule="auto"/>
            </w:pPr>
            <w:r w:rsidRPr="00CF1C6D">
              <w:t>APOYO FEDERAL EXTRAORDINARIO</w:t>
            </w:r>
          </w:p>
        </w:tc>
        <w:tc>
          <w:tcPr>
            <w:tcW w:w="1701" w:type="dxa"/>
          </w:tcPr>
          <w:p w14:paraId="1BC8C79F" w14:textId="57E365B8" w:rsidR="00CC4C9E" w:rsidRPr="00D052CE" w:rsidRDefault="00CC4C9E" w:rsidP="00CC4C9E">
            <w:pPr>
              <w:spacing w:after="0" w:line="240" w:lineRule="auto"/>
              <w:jc w:val="right"/>
            </w:pPr>
            <w:r w:rsidRPr="00CF1C6D">
              <w:t xml:space="preserve"> 18,000,000 </w:t>
            </w:r>
          </w:p>
        </w:tc>
      </w:tr>
      <w:tr w:rsidR="00CC4C9E" w:rsidRPr="00E26F29" w14:paraId="646B45AB" w14:textId="77777777" w:rsidTr="00E055A1">
        <w:trPr>
          <w:trHeight w:val="57"/>
          <w:jc w:val="center"/>
        </w:trPr>
        <w:tc>
          <w:tcPr>
            <w:tcW w:w="1763" w:type="dxa"/>
          </w:tcPr>
          <w:p w14:paraId="2D23C17E" w14:textId="49C221F4" w:rsidR="00CC4C9E" w:rsidRPr="00323AA7" w:rsidRDefault="00CC4C9E" w:rsidP="00CC4C9E">
            <w:pPr>
              <w:spacing w:after="0" w:line="240" w:lineRule="auto"/>
              <w:jc w:val="center"/>
            </w:pPr>
            <w:r w:rsidRPr="00CF1C6D">
              <w:t>4223930301</w:t>
            </w:r>
          </w:p>
        </w:tc>
        <w:tc>
          <w:tcPr>
            <w:tcW w:w="3619" w:type="dxa"/>
          </w:tcPr>
          <w:p w14:paraId="4FC2D2C4" w14:textId="379D6CE0" w:rsidR="00CC4C9E" w:rsidRPr="002F2032" w:rsidRDefault="00CC4C9E" w:rsidP="00CC4C9E">
            <w:pPr>
              <w:spacing w:after="0" w:line="240" w:lineRule="auto"/>
            </w:pPr>
            <w:r w:rsidRPr="00CF1C6D">
              <w:t>FAM</w:t>
            </w:r>
          </w:p>
        </w:tc>
        <w:tc>
          <w:tcPr>
            <w:tcW w:w="1701" w:type="dxa"/>
          </w:tcPr>
          <w:p w14:paraId="001C9ACC" w14:textId="518BC16D" w:rsidR="00CC4C9E" w:rsidRPr="00D052CE" w:rsidRDefault="00CC4C9E" w:rsidP="00CC4C9E">
            <w:pPr>
              <w:spacing w:after="0" w:line="240" w:lineRule="auto"/>
              <w:jc w:val="right"/>
            </w:pPr>
            <w:r w:rsidRPr="00CF1C6D">
              <w:t xml:space="preserve"> </w:t>
            </w:r>
            <w:r w:rsidR="002507DB" w:rsidRPr="002507DB">
              <w:t>20,144,932</w:t>
            </w:r>
          </w:p>
        </w:tc>
      </w:tr>
      <w:tr w:rsidR="00CC4C9E" w:rsidRPr="00E26F29" w14:paraId="0D5E44CB" w14:textId="77777777" w:rsidTr="00E055A1">
        <w:trPr>
          <w:trHeight w:val="57"/>
          <w:jc w:val="center"/>
        </w:trPr>
        <w:tc>
          <w:tcPr>
            <w:tcW w:w="1763" w:type="dxa"/>
          </w:tcPr>
          <w:p w14:paraId="48B5868A" w14:textId="55636393" w:rsidR="00CC4C9E" w:rsidRPr="00323AA7" w:rsidRDefault="00CC4C9E" w:rsidP="00CC4C9E">
            <w:pPr>
              <w:spacing w:after="0" w:line="240" w:lineRule="auto"/>
              <w:jc w:val="center"/>
            </w:pPr>
            <w:r w:rsidRPr="00CF1C6D">
              <w:t>4223930501</w:t>
            </w:r>
          </w:p>
        </w:tc>
        <w:tc>
          <w:tcPr>
            <w:tcW w:w="3619" w:type="dxa"/>
          </w:tcPr>
          <w:p w14:paraId="76F74A59" w14:textId="60EFE79A" w:rsidR="00CC4C9E" w:rsidRPr="002F2032" w:rsidRDefault="00CC4C9E" w:rsidP="00CC4C9E">
            <w:pPr>
              <w:spacing w:after="0" w:line="240" w:lineRule="auto"/>
            </w:pPr>
            <w:r w:rsidRPr="00CF1C6D">
              <w:t>FONDOS CONCURSABLES</w:t>
            </w:r>
          </w:p>
        </w:tc>
        <w:tc>
          <w:tcPr>
            <w:tcW w:w="1701" w:type="dxa"/>
          </w:tcPr>
          <w:p w14:paraId="07EC3FF5" w14:textId="45361F45" w:rsidR="00CC4C9E" w:rsidRPr="00D052CE" w:rsidRDefault="00CC4C9E" w:rsidP="00CC4C9E">
            <w:pPr>
              <w:spacing w:after="0" w:line="240" w:lineRule="auto"/>
              <w:jc w:val="right"/>
            </w:pPr>
            <w:r w:rsidRPr="00CF1C6D">
              <w:t xml:space="preserve"> </w:t>
            </w:r>
            <w:r w:rsidR="002507DB" w:rsidRPr="002507DB">
              <w:t>14,470,286</w:t>
            </w:r>
          </w:p>
        </w:tc>
      </w:tr>
      <w:tr w:rsidR="001320C9" w:rsidRPr="00E26F29" w14:paraId="53363CEC" w14:textId="77777777" w:rsidTr="001320C9">
        <w:trPr>
          <w:trHeight w:val="57"/>
          <w:jc w:val="center"/>
        </w:trPr>
        <w:tc>
          <w:tcPr>
            <w:tcW w:w="1763" w:type="dxa"/>
            <w:vAlign w:val="center"/>
            <w:hideMark/>
          </w:tcPr>
          <w:p w14:paraId="02C52FC8" w14:textId="77777777" w:rsidR="001320C9" w:rsidRPr="00E26F29" w:rsidRDefault="001320C9" w:rsidP="001320C9">
            <w:pPr>
              <w:spacing w:after="0" w:line="240" w:lineRule="auto"/>
              <w:jc w:val="center"/>
            </w:pPr>
            <w:r w:rsidRPr="00E26F29">
              <w:t> </w:t>
            </w:r>
          </w:p>
        </w:tc>
        <w:tc>
          <w:tcPr>
            <w:tcW w:w="3619" w:type="dxa"/>
            <w:vAlign w:val="center"/>
            <w:hideMark/>
          </w:tcPr>
          <w:p w14:paraId="61C6C92C" w14:textId="77777777" w:rsidR="001320C9" w:rsidRPr="00E26F29" w:rsidRDefault="001320C9" w:rsidP="001320C9">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2207BB3" w14:textId="196CF108" w:rsidR="001320C9" w:rsidRPr="00E26F29" w:rsidRDefault="001320C9" w:rsidP="001320C9">
            <w:pPr>
              <w:spacing w:after="0" w:line="240" w:lineRule="auto"/>
              <w:jc w:val="right"/>
              <w:rPr>
                <w:b/>
                <w:bCs/>
              </w:rPr>
            </w:pPr>
            <w:r w:rsidRPr="00D052CE">
              <w:t xml:space="preserve"> </w:t>
            </w:r>
            <w:r w:rsidR="002507DB" w:rsidRPr="002507DB">
              <w:t>3,012,507,365</w:t>
            </w:r>
          </w:p>
        </w:tc>
      </w:tr>
    </w:tbl>
    <w:p w14:paraId="62CBFABB" w14:textId="77777777" w:rsidR="004F0549" w:rsidRDefault="004F0549" w:rsidP="004F0549">
      <w:pPr>
        <w:spacing w:after="0" w:line="240" w:lineRule="auto"/>
        <w:jc w:val="center"/>
      </w:pPr>
    </w:p>
    <w:p w14:paraId="465EBF56" w14:textId="77777777" w:rsidR="004F0549" w:rsidRPr="00F15FE1" w:rsidRDefault="004F0549" w:rsidP="004F0549">
      <w:pPr>
        <w:spacing w:after="0" w:line="240" w:lineRule="auto"/>
        <w:jc w:val="center"/>
      </w:pPr>
    </w:p>
    <w:p w14:paraId="3BDF1332" w14:textId="77777777" w:rsidR="004F0549" w:rsidRPr="0054698B" w:rsidRDefault="004F0549" w:rsidP="004F0549">
      <w:pPr>
        <w:pStyle w:val="Prrafodelista"/>
        <w:numPr>
          <w:ilvl w:val="0"/>
          <w:numId w:val="10"/>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7F02D8B" w14:textId="77777777" w:rsidR="004F0549" w:rsidRPr="001E43D4" w:rsidRDefault="004F0549" w:rsidP="004F0549">
      <w:pPr>
        <w:spacing w:after="0" w:line="240" w:lineRule="auto"/>
        <w:jc w:val="both"/>
        <w:rPr>
          <w:rFonts w:ascii="Trebuchet MS" w:hAnsi="Trebuchet MS"/>
          <w:sz w:val="20"/>
          <w:szCs w:val="20"/>
        </w:rPr>
      </w:pPr>
    </w:p>
    <w:p w14:paraId="5410192B" w14:textId="77777777" w:rsidR="004F0549" w:rsidRPr="0054698B" w:rsidRDefault="004F0549" w:rsidP="004F0549">
      <w:pPr>
        <w:pStyle w:val="Prrafodelista"/>
        <w:spacing w:after="0" w:line="240" w:lineRule="auto"/>
        <w:ind w:left="1418"/>
        <w:jc w:val="both"/>
        <w:rPr>
          <w:rFonts w:ascii="Trebuchet MS" w:hAnsi="Trebuchet MS"/>
          <w:sz w:val="20"/>
          <w:szCs w:val="20"/>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7"/>
      </w:tblGrid>
      <w:tr w:rsidR="004F0549" w:rsidRPr="0054698B" w14:paraId="58781F3F" w14:textId="77777777" w:rsidTr="00C40E87">
        <w:trPr>
          <w:trHeight w:val="300"/>
          <w:jc w:val="center"/>
        </w:trPr>
        <w:tc>
          <w:tcPr>
            <w:tcW w:w="6087" w:type="dxa"/>
            <w:shd w:val="clear" w:color="auto" w:fill="auto"/>
            <w:vAlign w:val="bottom"/>
            <w:hideMark/>
          </w:tcPr>
          <w:p w14:paraId="08A26137"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4F0549" w:rsidRPr="0054698B" w14:paraId="06F26FF0" w14:textId="77777777" w:rsidTr="00C40E87">
        <w:trPr>
          <w:trHeight w:val="300"/>
          <w:jc w:val="center"/>
        </w:trPr>
        <w:tc>
          <w:tcPr>
            <w:tcW w:w="6087" w:type="dxa"/>
            <w:shd w:val="clear" w:color="auto" w:fill="auto"/>
            <w:vAlign w:val="bottom"/>
          </w:tcPr>
          <w:p w14:paraId="13538A6F"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r w:rsidRPr="00713A5C">
              <w:rPr>
                <w:rFonts w:ascii="Trebuchet MS" w:eastAsia="Times New Roman" w:hAnsi="Trebuchet MS" w:cs="Calibri"/>
                <w:b/>
                <w:bCs/>
                <w:color w:val="000000"/>
                <w:sz w:val="20"/>
                <w:szCs w:val="20"/>
                <w:lang w:eastAsia="es-MX"/>
              </w:rPr>
              <w:t>Cuotas de Ahorro para el Retiro</w:t>
            </w:r>
          </w:p>
        </w:tc>
      </w:tr>
      <w:tr w:rsidR="004F0549" w:rsidRPr="0054698B" w14:paraId="74B8874F" w14:textId="77777777" w:rsidTr="00C40E87">
        <w:trPr>
          <w:trHeight w:val="300"/>
          <w:jc w:val="center"/>
        </w:trPr>
        <w:tc>
          <w:tcPr>
            <w:tcW w:w="6087" w:type="dxa"/>
            <w:shd w:val="clear" w:color="auto" w:fill="auto"/>
            <w:vAlign w:val="bottom"/>
          </w:tcPr>
          <w:p w14:paraId="1DBCF2BA" w14:textId="77777777" w:rsidR="004F0549" w:rsidRPr="0054698B" w:rsidRDefault="004F0549" w:rsidP="00C40E87">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r w:rsidRPr="00713A5C">
              <w:rPr>
                <w:rFonts w:ascii="Trebuchet MS" w:eastAsia="Times New Roman" w:hAnsi="Trebuchet MS" w:cs="Calibri"/>
                <w:b/>
                <w:bCs/>
                <w:color w:val="000000"/>
                <w:sz w:val="20"/>
                <w:szCs w:val="20"/>
                <w:lang w:eastAsia="es-MX"/>
              </w:rPr>
              <w:t>Otras Cuotas y Aportaciones para la Seguridad Social</w:t>
            </w:r>
          </w:p>
        </w:tc>
      </w:tr>
      <w:tr w:rsidR="004F0549" w:rsidRPr="0054698B" w14:paraId="3AA34264" w14:textId="77777777" w:rsidTr="00C40E87">
        <w:trPr>
          <w:trHeight w:val="300"/>
          <w:jc w:val="center"/>
        </w:trPr>
        <w:tc>
          <w:tcPr>
            <w:tcW w:w="6087" w:type="dxa"/>
            <w:shd w:val="clear" w:color="auto" w:fill="auto"/>
            <w:noWrap/>
            <w:vAlign w:val="bottom"/>
            <w:hideMark/>
          </w:tcPr>
          <w:p w14:paraId="662BD55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0" w:name="_Toc512416583"/>
            <w:bookmarkStart w:id="11" w:name="_Toc117590495"/>
            <w:r w:rsidRPr="0054698B">
              <w:rPr>
                <w:rFonts w:ascii="Trebuchet MS" w:eastAsia="Times New Roman" w:hAnsi="Trebuchet MS" w:cs="Calibri"/>
                <w:b/>
                <w:bCs/>
                <w:color w:val="000000"/>
                <w:sz w:val="20"/>
                <w:szCs w:val="20"/>
                <w:lang w:eastAsia="es-MX"/>
              </w:rPr>
              <w:lastRenderedPageBreak/>
              <w:t>417</w:t>
            </w:r>
            <w:r>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Ingresos por venta de Bienes y Servicios</w:t>
            </w:r>
            <w:bookmarkEnd w:id="10"/>
            <w:bookmarkEnd w:id="11"/>
          </w:p>
        </w:tc>
      </w:tr>
      <w:tr w:rsidR="004F0549" w:rsidRPr="0054698B" w14:paraId="671BE4F0" w14:textId="77777777" w:rsidTr="00C40E87">
        <w:trPr>
          <w:trHeight w:val="300"/>
          <w:jc w:val="center"/>
        </w:trPr>
        <w:tc>
          <w:tcPr>
            <w:tcW w:w="6087" w:type="dxa"/>
            <w:shd w:val="clear" w:color="auto" w:fill="auto"/>
            <w:noWrap/>
            <w:vAlign w:val="bottom"/>
            <w:hideMark/>
          </w:tcPr>
          <w:p w14:paraId="2436D87C"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2" w:name="_Toc512416584"/>
            <w:bookmarkStart w:id="13" w:name="_Toc117590496"/>
            <w:r w:rsidRPr="0054698B">
              <w:rPr>
                <w:rFonts w:ascii="Trebuchet MS" w:eastAsia="Times New Roman" w:hAnsi="Trebuchet MS" w:cs="Calibri"/>
                <w:b/>
                <w:bCs/>
                <w:color w:val="000000"/>
                <w:sz w:val="20"/>
                <w:szCs w:val="20"/>
                <w:lang w:eastAsia="es-MX"/>
              </w:rPr>
              <w:t>4213 Convenios</w:t>
            </w:r>
            <w:bookmarkEnd w:id="12"/>
            <w:bookmarkEnd w:id="13"/>
          </w:p>
        </w:tc>
      </w:tr>
      <w:tr w:rsidR="004F0549" w:rsidRPr="0054698B" w14:paraId="6368AAF2" w14:textId="77777777" w:rsidTr="00C40E87">
        <w:trPr>
          <w:trHeight w:val="300"/>
          <w:jc w:val="center"/>
        </w:trPr>
        <w:tc>
          <w:tcPr>
            <w:tcW w:w="6087" w:type="dxa"/>
            <w:shd w:val="clear" w:color="auto" w:fill="auto"/>
            <w:noWrap/>
            <w:vAlign w:val="bottom"/>
            <w:hideMark/>
          </w:tcPr>
          <w:p w14:paraId="342AA780" w14:textId="77777777" w:rsidR="004F0549" w:rsidRPr="0054698B" w:rsidRDefault="004F0549" w:rsidP="00C40E87">
            <w:pPr>
              <w:spacing w:after="0" w:line="240" w:lineRule="auto"/>
              <w:outlineLvl w:val="0"/>
              <w:rPr>
                <w:rFonts w:ascii="Trebuchet MS" w:eastAsia="Times New Roman" w:hAnsi="Trebuchet MS" w:cs="Calibri"/>
                <w:b/>
                <w:bCs/>
                <w:color w:val="000000"/>
                <w:sz w:val="20"/>
                <w:szCs w:val="20"/>
                <w:lang w:eastAsia="es-MX"/>
              </w:rPr>
            </w:pPr>
            <w:bookmarkStart w:id="14" w:name="_Toc512416585"/>
            <w:bookmarkStart w:id="15" w:name="_Toc117590497"/>
            <w:r w:rsidRPr="0054698B">
              <w:rPr>
                <w:rFonts w:ascii="Trebuchet MS" w:eastAsia="Times New Roman" w:hAnsi="Trebuchet MS" w:cs="Calibri"/>
                <w:b/>
                <w:bCs/>
                <w:color w:val="000000"/>
                <w:sz w:val="20"/>
                <w:szCs w:val="20"/>
                <w:lang w:eastAsia="es-MX"/>
              </w:rPr>
              <w:t>4223 Subsidios y Subvenciones</w:t>
            </w:r>
            <w:bookmarkEnd w:id="14"/>
            <w:bookmarkEnd w:id="15"/>
          </w:p>
        </w:tc>
      </w:tr>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6"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6"/>
    </w:p>
    <w:p w14:paraId="27337031" w14:textId="77777777" w:rsidR="007D1E76" w:rsidRPr="00E74967" w:rsidRDefault="007D1E76" w:rsidP="00CB41C4">
      <w:pPr>
        <w:tabs>
          <w:tab w:val="left" w:leader="underscore" w:pos="9639"/>
        </w:tabs>
        <w:spacing w:after="0" w:line="240" w:lineRule="auto"/>
        <w:jc w:val="both"/>
        <w:rPr>
          <w:rFonts w:cs="Calibri"/>
        </w:rPr>
      </w:pPr>
    </w:p>
    <w:p w14:paraId="1365EDE2"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4863A435" w14:textId="77777777" w:rsidR="004F0549" w:rsidRPr="008878FA" w:rsidRDefault="004F0549" w:rsidP="004F0549">
      <w:pPr>
        <w:spacing w:after="0" w:line="240" w:lineRule="auto"/>
        <w:jc w:val="both"/>
        <w:rPr>
          <w:rFonts w:ascii="Trebuchet MS" w:hAnsi="Trebuchet MS"/>
          <w:sz w:val="20"/>
          <w:szCs w:val="20"/>
        </w:rPr>
      </w:pPr>
    </w:p>
    <w:p w14:paraId="319F6C6E" w14:textId="77777777" w:rsidR="004F0549"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4C0F965F" w14:textId="6B25005F"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0D088F42" w14:textId="77777777" w:rsidR="004F0549" w:rsidRPr="008878FA" w:rsidRDefault="004F0549" w:rsidP="004F0549">
      <w:pPr>
        <w:spacing w:after="0" w:line="240" w:lineRule="auto"/>
        <w:jc w:val="both"/>
        <w:rPr>
          <w:rFonts w:ascii="Trebuchet MS" w:hAnsi="Trebuchet MS"/>
          <w:sz w:val="20"/>
          <w:szCs w:val="20"/>
        </w:rPr>
      </w:pPr>
    </w:p>
    <w:p w14:paraId="1C6C9B2A"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6DDD02DA" w14:textId="77777777" w:rsidR="004F0549" w:rsidRPr="008878FA" w:rsidRDefault="004F0549" w:rsidP="004F0549">
      <w:pPr>
        <w:spacing w:after="0" w:line="240" w:lineRule="auto"/>
        <w:jc w:val="both"/>
        <w:rPr>
          <w:rFonts w:ascii="Trebuchet MS" w:hAnsi="Trebuchet MS"/>
          <w:sz w:val="20"/>
          <w:szCs w:val="20"/>
        </w:rPr>
      </w:pPr>
      <w:r>
        <w:rPr>
          <w:rFonts w:ascii="Trebuchet MS" w:hAnsi="Trebuchet MS"/>
          <w:sz w:val="20"/>
          <w:szCs w:val="20"/>
        </w:rPr>
        <w:t>No aplica, debido a que la Universidad no tiene contratada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7"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7"/>
    </w:p>
    <w:p w14:paraId="67197CE9" w14:textId="77777777" w:rsidR="007D1E76" w:rsidRPr="00E74967" w:rsidRDefault="007D1E76" w:rsidP="00CB41C4">
      <w:pPr>
        <w:tabs>
          <w:tab w:val="left" w:leader="underscore" w:pos="9639"/>
        </w:tabs>
        <w:spacing w:after="0" w:line="240" w:lineRule="auto"/>
        <w:jc w:val="both"/>
        <w:rPr>
          <w:rFonts w:cs="Calibri"/>
        </w:rPr>
      </w:pPr>
    </w:p>
    <w:p w14:paraId="3CA4915D"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10697714" w14:textId="7443FF23" w:rsidR="004F0549" w:rsidRPr="00D24EBC" w:rsidRDefault="004F0549" w:rsidP="004F0549">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8"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8"/>
    </w:p>
    <w:p w14:paraId="0251CC47" w14:textId="77777777" w:rsidR="007D1E76" w:rsidRPr="00E74967" w:rsidRDefault="007D1E76" w:rsidP="00CB41C4">
      <w:pPr>
        <w:tabs>
          <w:tab w:val="left" w:leader="underscore" w:pos="9639"/>
        </w:tabs>
        <w:spacing w:after="0" w:line="240" w:lineRule="auto"/>
        <w:jc w:val="both"/>
        <w:rPr>
          <w:rFonts w:cs="Calibri"/>
        </w:rPr>
      </w:pPr>
    </w:p>
    <w:p w14:paraId="588B4D8B"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32AB951" w14:textId="77777777" w:rsidR="004F0549" w:rsidRPr="008878FA" w:rsidRDefault="004F0549" w:rsidP="004F0549">
      <w:pPr>
        <w:spacing w:after="0" w:line="240" w:lineRule="auto"/>
        <w:jc w:val="both"/>
        <w:rPr>
          <w:rFonts w:ascii="Trebuchet MS" w:hAnsi="Trebuchet MS"/>
          <w:sz w:val="20"/>
          <w:szCs w:val="20"/>
        </w:rPr>
      </w:pPr>
    </w:p>
    <w:p w14:paraId="49144C57"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2AC17F72" w14:textId="0E7F3AA8" w:rsidR="004F0549" w:rsidRDefault="004F0549" w:rsidP="004F0549">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Pr>
          <w:rFonts w:ascii="Trebuchet MS" w:hAnsi="Trebuchet MS"/>
          <w:sz w:val="20"/>
          <w:szCs w:val="20"/>
        </w:rPr>
        <w:t>4</w:t>
      </w:r>
      <w:r w:rsidRPr="000D4817">
        <w:rPr>
          <w:rFonts w:ascii="Trebuchet MS" w:hAnsi="Trebuchet MS"/>
          <w:sz w:val="20"/>
          <w:szCs w:val="20"/>
        </w:rPr>
        <w:t>”</w:t>
      </w:r>
    </w:p>
    <w:p w14:paraId="5C430A16" w14:textId="77777777" w:rsidR="004F0549" w:rsidRPr="008878FA" w:rsidRDefault="004F0549" w:rsidP="004F0549">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2E6C762" w14:textId="77777777" w:rsidR="004F0549" w:rsidRPr="00D24EBC" w:rsidRDefault="004F0549" w:rsidP="004F0549">
      <w:pPr>
        <w:jc w:val="both"/>
        <w:rPr>
          <w:rFonts w:ascii="Trebuchet MS" w:hAnsi="Trebuchet MS" w:cs="Arial"/>
          <w:sz w:val="20"/>
          <w:szCs w:val="20"/>
        </w:rPr>
      </w:pPr>
      <w:r>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9"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9"/>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416F299F" w:rsidR="007D1E76" w:rsidRPr="00E74967" w:rsidRDefault="004F0549" w:rsidP="00CB41C4">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20"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20"/>
    </w:p>
    <w:p w14:paraId="362DF4F4" w14:textId="77777777" w:rsidR="007D1E76" w:rsidRPr="00E74967" w:rsidRDefault="007D1E76" w:rsidP="00CB41C4">
      <w:pPr>
        <w:tabs>
          <w:tab w:val="left" w:leader="underscore" w:pos="9639"/>
        </w:tabs>
        <w:spacing w:after="0" w:line="240" w:lineRule="auto"/>
        <w:jc w:val="both"/>
        <w:rPr>
          <w:rFonts w:cs="Calibri"/>
        </w:rPr>
      </w:pPr>
    </w:p>
    <w:p w14:paraId="3BB9530A" w14:textId="4B872A0A" w:rsidR="001320C9" w:rsidRDefault="001320C9" w:rsidP="001320C9">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 xml:space="preserve">La Universidad de Guanajuato tiene en </w:t>
      </w:r>
      <w:r w:rsidRPr="000A29CC">
        <w:rPr>
          <w:rFonts w:ascii="Trebuchet MS" w:hAnsi="Trebuchet MS"/>
          <w:sz w:val="20"/>
          <w:szCs w:val="20"/>
        </w:rPr>
        <w:t xml:space="preserve">proceso </w:t>
      </w:r>
      <w:r w:rsidR="00766329">
        <w:rPr>
          <w:rFonts w:ascii="Trebuchet MS" w:hAnsi="Trebuchet MS"/>
          <w:sz w:val="20"/>
          <w:szCs w:val="20"/>
        </w:rPr>
        <w:t>212</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4FB380B2" w14:textId="77777777" w:rsidR="001320C9" w:rsidRPr="001E43D4" w:rsidRDefault="001320C9" w:rsidP="001320C9">
      <w:pPr>
        <w:tabs>
          <w:tab w:val="left" w:leader="underscore" w:pos="9639"/>
        </w:tabs>
        <w:spacing w:after="0" w:line="240" w:lineRule="auto"/>
        <w:jc w:val="both"/>
        <w:rPr>
          <w:rFonts w:ascii="Trebuchet MS" w:hAnsi="Trebuchet MS"/>
          <w:sz w:val="20"/>
          <w:szCs w:val="20"/>
        </w:rPr>
      </w:pP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1320C9" w:rsidRPr="003D1C2C" w14:paraId="231D3149" w14:textId="77777777" w:rsidTr="00C40E87">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45D133E" w14:textId="77777777" w:rsidR="001320C9" w:rsidRPr="003D1C2C" w:rsidRDefault="001320C9" w:rsidP="00C40E87">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1B7FE8C"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AAD3693"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221366AB"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5D56699D"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571E8E6A"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4A4A654E" w14:textId="77777777" w:rsidR="001320C9" w:rsidRPr="003D1C2C" w:rsidRDefault="001320C9" w:rsidP="00C40E87">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1320C9" w:rsidRPr="003D1C2C" w14:paraId="2319766A"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F89017" w14:textId="6C5B4B2E" w:rsidR="001320C9" w:rsidRPr="003D1C2C" w:rsidRDefault="00BF210B" w:rsidP="00C40E87">
            <w:pPr>
              <w:spacing w:after="0" w:line="240" w:lineRule="auto"/>
              <w:rPr>
                <w:rFonts w:ascii="Times New Roman" w:eastAsia="Times New Roman" w:hAnsi="Times New Roman"/>
                <w:sz w:val="20"/>
                <w:szCs w:val="20"/>
                <w:lang w:eastAsia="es-MX"/>
              </w:rPr>
            </w:pPr>
            <w:r w:rsidRPr="00BF210B">
              <w:rPr>
                <w:sz w:val="20"/>
                <w:szCs w:val="20"/>
              </w:rPr>
              <w:t>381/2018</w:t>
            </w:r>
          </w:p>
        </w:tc>
        <w:tc>
          <w:tcPr>
            <w:tcW w:w="1904" w:type="dxa"/>
            <w:tcBorders>
              <w:top w:val="nil"/>
              <w:left w:val="nil"/>
              <w:bottom w:val="single" w:sz="4" w:space="0" w:color="auto"/>
              <w:right w:val="single" w:sz="4" w:space="0" w:color="auto"/>
            </w:tcBorders>
            <w:shd w:val="clear" w:color="auto" w:fill="auto"/>
            <w:vAlign w:val="center"/>
            <w:hideMark/>
          </w:tcPr>
          <w:p w14:paraId="27BCA2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AB830B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731ACBA" w14:textId="19DC0AAB" w:rsidR="001320C9" w:rsidRPr="003D1C2C" w:rsidRDefault="00BF210B" w:rsidP="00BF210B">
            <w:pPr>
              <w:spacing w:after="0" w:line="240" w:lineRule="auto"/>
              <w:rPr>
                <w:rFonts w:ascii="Times New Roman" w:eastAsia="Times New Roman" w:hAnsi="Times New Roman"/>
                <w:color w:val="000000"/>
                <w:sz w:val="20"/>
                <w:szCs w:val="20"/>
                <w:lang w:eastAsia="es-MX"/>
              </w:rPr>
            </w:pPr>
            <w:r>
              <w:rPr>
                <w:color w:val="000000"/>
                <w:sz w:val="20"/>
                <w:szCs w:val="20"/>
              </w:rPr>
              <w:t>AGUSTIN REGALADO CERNA</w:t>
            </w:r>
          </w:p>
        </w:tc>
        <w:tc>
          <w:tcPr>
            <w:tcW w:w="2578" w:type="dxa"/>
            <w:tcBorders>
              <w:top w:val="nil"/>
              <w:left w:val="nil"/>
              <w:bottom w:val="single" w:sz="4" w:space="0" w:color="auto"/>
              <w:right w:val="single" w:sz="4" w:space="0" w:color="auto"/>
            </w:tcBorders>
            <w:shd w:val="clear" w:color="auto" w:fill="auto"/>
            <w:vAlign w:val="center"/>
            <w:hideMark/>
          </w:tcPr>
          <w:p w14:paraId="27BC4A04" w14:textId="217BB0C9" w:rsidR="001320C9" w:rsidRPr="003D1C2C" w:rsidRDefault="00BF210B" w:rsidP="00C40E87">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7D704B40" w14:textId="2F9C915A" w:rsidR="001320C9" w:rsidRPr="003D1C2C" w:rsidRDefault="00BF210B" w:rsidP="00C40E87">
            <w:pPr>
              <w:spacing w:after="0" w:line="240" w:lineRule="auto"/>
              <w:rPr>
                <w:rFonts w:ascii="Times New Roman" w:eastAsia="Times New Roman" w:hAnsi="Times New Roman"/>
                <w:sz w:val="20"/>
                <w:szCs w:val="20"/>
                <w:lang w:eastAsia="es-MX"/>
              </w:rPr>
            </w:pPr>
            <w:r>
              <w:rPr>
                <w:sz w:val="20"/>
                <w:szCs w:val="20"/>
              </w:rPr>
              <w:t>YURIRIA</w:t>
            </w:r>
          </w:p>
        </w:tc>
        <w:tc>
          <w:tcPr>
            <w:tcW w:w="1044" w:type="dxa"/>
            <w:tcBorders>
              <w:top w:val="nil"/>
              <w:left w:val="nil"/>
              <w:bottom w:val="single" w:sz="4" w:space="0" w:color="auto"/>
              <w:right w:val="single" w:sz="8" w:space="0" w:color="auto"/>
            </w:tcBorders>
            <w:shd w:val="clear" w:color="auto" w:fill="auto"/>
            <w:vAlign w:val="center"/>
            <w:hideMark/>
          </w:tcPr>
          <w:p w14:paraId="5803C13F" w14:textId="7AD164C4"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 xml:space="preserve">JUZGADO </w:t>
            </w:r>
            <w:r w:rsidR="00BF210B">
              <w:rPr>
                <w:sz w:val="20"/>
                <w:szCs w:val="20"/>
              </w:rPr>
              <w:t>UNICO</w:t>
            </w:r>
            <w:r w:rsidRPr="003D1C2C">
              <w:rPr>
                <w:sz w:val="20"/>
                <w:szCs w:val="20"/>
              </w:rPr>
              <w:t xml:space="preserve"> CIVIL DE PARTIDO</w:t>
            </w:r>
          </w:p>
        </w:tc>
      </w:tr>
      <w:tr w:rsidR="001320C9" w:rsidRPr="003D1C2C" w14:paraId="2D53E0C7"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2E082E5" w14:textId="431A15D7" w:rsidR="001320C9" w:rsidRPr="003D1C2C" w:rsidRDefault="00BF210B" w:rsidP="00C40E87">
            <w:pPr>
              <w:spacing w:after="0" w:line="240" w:lineRule="auto"/>
              <w:rPr>
                <w:rFonts w:ascii="Times New Roman" w:eastAsia="Times New Roman" w:hAnsi="Times New Roman"/>
                <w:sz w:val="20"/>
                <w:szCs w:val="20"/>
                <w:lang w:eastAsia="es-MX"/>
              </w:rPr>
            </w:pPr>
            <w:r w:rsidRPr="00BF210B">
              <w:rPr>
                <w:sz w:val="20"/>
                <w:szCs w:val="20"/>
              </w:rPr>
              <w:t>197/2023</w:t>
            </w:r>
          </w:p>
        </w:tc>
        <w:tc>
          <w:tcPr>
            <w:tcW w:w="1904" w:type="dxa"/>
            <w:tcBorders>
              <w:top w:val="nil"/>
              <w:left w:val="nil"/>
              <w:bottom w:val="single" w:sz="4" w:space="0" w:color="auto"/>
              <w:right w:val="single" w:sz="4" w:space="0" w:color="auto"/>
            </w:tcBorders>
            <w:shd w:val="clear" w:color="auto" w:fill="auto"/>
            <w:vAlign w:val="center"/>
            <w:hideMark/>
          </w:tcPr>
          <w:p w14:paraId="1A0A627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1B70F9FA"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832B7DF" w14:textId="6BE57D49" w:rsidR="001320C9" w:rsidRPr="003D1C2C" w:rsidRDefault="00BF210B" w:rsidP="00C40E87">
            <w:pPr>
              <w:spacing w:after="0" w:line="240" w:lineRule="auto"/>
              <w:rPr>
                <w:rFonts w:ascii="Times New Roman" w:eastAsia="Times New Roman" w:hAnsi="Times New Roman"/>
                <w:color w:val="000000"/>
                <w:sz w:val="20"/>
                <w:szCs w:val="20"/>
                <w:lang w:eastAsia="es-MX"/>
              </w:rPr>
            </w:pPr>
            <w:r>
              <w:rPr>
                <w:color w:val="000000"/>
                <w:sz w:val="20"/>
                <w:szCs w:val="20"/>
              </w:rPr>
              <w:t>JOSE EFREN RAMON GOMEZ MEJIA</w:t>
            </w:r>
          </w:p>
        </w:tc>
        <w:tc>
          <w:tcPr>
            <w:tcW w:w="2578" w:type="dxa"/>
            <w:tcBorders>
              <w:top w:val="nil"/>
              <w:left w:val="nil"/>
              <w:bottom w:val="single" w:sz="4" w:space="0" w:color="auto"/>
              <w:right w:val="single" w:sz="4" w:space="0" w:color="auto"/>
            </w:tcBorders>
            <w:shd w:val="clear" w:color="auto" w:fill="auto"/>
            <w:vAlign w:val="center"/>
            <w:hideMark/>
          </w:tcPr>
          <w:p w14:paraId="2CC4CDDD" w14:textId="076F302F" w:rsidR="001320C9" w:rsidRPr="003D1C2C" w:rsidRDefault="00BF210B" w:rsidP="00C40E87">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r w:rsidR="001320C9" w:rsidRPr="003D1C2C">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151A67B0" w14:textId="5CB2F89F" w:rsidR="001320C9" w:rsidRPr="003D1C2C" w:rsidRDefault="00BF210B" w:rsidP="00C40E87">
            <w:pPr>
              <w:spacing w:after="0" w:line="240" w:lineRule="auto"/>
              <w:rPr>
                <w:rFonts w:ascii="Times New Roman" w:eastAsia="Times New Roman" w:hAnsi="Times New Roman"/>
                <w:sz w:val="20"/>
                <w:szCs w:val="20"/>
                <w:lang w:eastAsia="es-MX"/>
              </w:rPr>
            </w:pPr>
            <w:r>
              <w:rPr>
                <w:sz w:val="20"/>
                <w:szCs w:val="20"/>
              </w:rPr>
              <w:t>VALLE DE SANTIAGO</w:t>
            </w:r>
          </w:p>
        </w:tc>
        <w:tc>
          <w:tcPr>
            <w:tcW w:w="1044" w:type="dxa"/>
            <w:tcBorders>
              <w:top w:val="nil"/>
              <w:left w:val="nil"/>
              <w:bottom w:val="single" w:sz="4" w:space="0" w:color="auto"/>
              <w:right w:val="single" w:sz="8" w:space="0" w:color="auto"/>
            </w:tcBorders>
            <w:shd w:val="clear" w:color="auto" w:fill="auto"/>
            <w:vAlign w:val="center"/>
            <w:hideMark/>
          </w:tcPr>
          <w:p w14:paraId="31087A98" w14:textId="5A534DF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 xml:space="preserve">JUZGADO </w:t>
            </w:r>
            <w:r w:rsidR="00BF210B">
              <w:rPr>
                <w:sz w:val="20"/>
                <w:szCs w:val="20"/>
              </w:rPr>
              <w:t>PRIMERO</w:t>
            </w:r>
            <w:r w:rsidRPr="003D1C2C">
              <w:rPr>
                <w:sz w:val="20"/>
                <w:szCs w:val="20"/>
              </w:rPr>
              <w:t xml:space="preserve"> CIVIL DE PARTIDO</w:t>
            </w:r>
          </w:p>
        </w:tc>
      </w:tr>
      <w:tr w:rsidR="001320C9" w:rsidRPr="003D1C2C" w14:paraId="5D9A220F"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5E2F7A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6F44895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355416B"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68BB80E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7C4D38B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985CF06"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5D63ED7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257160D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7D1970E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540CB3B1"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65677A1"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E38054C"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6301C17"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7EB24BE9"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917144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3D1C2C" w14:paraId="73C28874"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99C5C9E" w14:textId="025B90EC" w:rsidR="001320C9" w:rsidRPr="003D1C2C" w:rsidRDefault="00BF210B" w:rsidP="00C40E87">
            <w:pPr>
              <w:spacing w:after="0" w:line="240" w:lineRule="auto"/>
              <w:rPr>
                <w:rFonts w:ascii="Times New Roman" w:eastAsia="Times New Roman" w:hAnsi="Times New Roman"/>
                <w:sz w:val="20"/>
                <w:szCs w:val="20"/>
                <w:lang w:eastAsia="es-MX"/>
              </w:rPr>
            </w:pPr>
            <w:r w:rsidRPr="00BF210B">
              <w:rPr>
                <w:color w:val="000000"/>
                <w:sz w:val="20"/>
                <w:szCs w:val="20"/>
              </w:rPr>
              <w:t>267/2023</w:t>
            </w:r>
          </w:p>
        </w:tc>
        <w:tc>
          <w:tcPr>
            <w:tcW w:w="1904" w:type="dxa"/>
            <w:tcBorders>
              <w:top w:val="nil"/>
              <w:left w:val="nil"/>
              <w:bottom w:val="single" w:sz="4" w:space="0" w:color="auto"/>
              <w:right w:val="single" w:sz="4" w:space="0" w:color="auto"/>
            </w:tcBorders>
            <w:shd w:val="clear" w:color="auto" w:fill="auto"/>
            <w:vAlign w:val="center"/>
            <w:hideMark/>
          </w:tcPr>
          <w:p w14:paraId="4E99C455"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7C0DCDC9"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89CA137" w14:textId="370AED3E"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A BIENES DE </w:t>
            </w:r>
            <w:r w:rsidR="00BF210B">
              <w:rPr>
                <w:color w:val="000000"/>
                <w:sz w:val="20"/>
                <w:szCs w:val="20"/>
              </w:rPr>
              <w:t>CELESTINO MEDINA ORNELAS</w:t>
            </w:r>
          </w:p>
        </w:tc>
        <w:tc>
          <w:tcPr>
            <w:tcW w:w="2578" w:type="dxa"/>
            <w:tcBorders>
              <w:top w:val="nil"/>
              <w:left w:val="nil"/>
              <w:bottom w:val="single" w:sz="4" w:space="0" w:color="auto"/>
              <w:right w:val="single" w:sz="4" w:space="0" w:color="auto"/>
            </w:tcBorders>
            <w:shd w:val="clear" w:color="auto" w:fill="auto"/>
            <w:vAlign w:val="center"/>
            <w:hideMark/>
          </w:tcPr>
          <w:p w14:paraId="6BE184E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45B5A961" w14:textId="544E9F4F" w:rsidR="001320C9" w:rsidRPr="003D1C2C" w:rsidRDefault="00BF210B" w:rsidP="00C40E87">
            <w:pPr>
              <w:spacing w:after="0" w:line="240" w:lineRule="auto"/>
              <w:rPr>
                <w:rFonts w:ascii="Times New Roman" w:eastAsia="Times New Roman" w:hAnsi="Times New Roman"/>
                <w:sz w:val="20"/>
                <w:szCs w:val="20"/>
                <w:lang w:eastAsia="es-MX"/>
              </w:rPr>
            </w:pPr>
            <w:r>
              <w:rPr>
                <w:rFonts w:ascii="Times New Roman" w:eastAsia="Times New Roman" w:hAnsi="Times New Roman"/>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652FBF15" w14:textId="1401D4E6"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 xml:space="preserve">JUZGADO </w:t>
            </w:r>
            <w:r w:rsidR="00BF210B">
              <w:rPr>
                <w:color w:val="000000"/>
                <w:sz w:val="20"/>
                <w:szCs w:val="20"/>
              </w:rPr>
              <w:t>SEPTIMO</w:t>
            </w:r>
            <w:r w:rsidRPr="003D1C2C">
              <w:rPr>
                <w:color w:val="000000"/>
                <w:sz w:val="20"/>
                <w:szCs w:val="20"/>
              </w:rPr>
              <w:t xml:space="preserve"> CIVIL DE PARTIDO</w:t>
            </w:r>
          </w:p>
        </w:tc>
      </w:tr>
      <w:tr w:rsidR="001320C9" w:rsidRPr="003D1C2C" w14:paraId="3D27CD8C" w14:textId="77777777" w:rsidTr="00C40E87">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8F9C5B3"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0689/2018</w:t>
            </w:r>
          </w:p>
        </w:tc>
        <w:tc>
          <w:tcPr>
            <w:tcW w:w="1904" w:type="dxa"/>
            <w:tcBorders>
              <w:top w:val="nil"/>
              <w:left w:val="nil"/>
              <w:bottom w:val="single" w:sz="4" w:space="0" w:color="auto"/>
              <w:right w:val="single" w:sz="4" w:space="0" w:color="auto"/>
            </w:tcBorders>
            <w:shd w:val="clear" w:color="auto" w:fill="auto"/>
            <w:vAlign w:val="center"/>
            <w:hideMark/>
          </w:tcPr>
          <w:p w14:paraId="71222BBB"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6F49E9E"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175ECA4"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14040FDF"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7AE18BA4"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39B7042C"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1320C9" w:rsidRPr="004128DA" w14:paraId="2BD75F80" w14:textId="77777777" w:rsidTr="00C40E87">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B054B3A"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BF210B">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5523C1F7"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57D50F06"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3AE416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6F0FFFA8" w14:textId="77777777" w:rsidR="001320C9" w:rsidRPr="003D1C2C" w:rsidRDefault="001320C9" w:rsidP="00C40E87">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p>
        </w:tc>
        <w:tc>
          <w:tcPr>
            <w:tcW w:w="1413" w:type="dxa"/>
            <w:tcBorders>
              <w:top w:val="nil"/>
              <w:left w:val="nil"/>
              <w:bottom w:val="single" w:sz="4" w:space="0" w:color="auto"/>
              <w:right w:val="single" w:sz="4" w:space="0" w:color="auto"/>
            </w:tcBorders>
            <w:shd w:val="clear" w:color="auto" w:fill="auto"/>
            <w:vAlign w:val="center"/>
            <w:hideMark/>
          </w:tcPr>
          <w:p w14:paraId="53CFB7CE" w14:textId="77777777" w:rsidR="001320C9" w:rsidRPr="003D1C2C"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62CB49B4" w14:textId="77777777" w:rsidR="001320C9" w:rsidRPr="004128DA" w:rsidRDefault="001320C9" w:rsidP="00C40E87">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6268D065" w14:textId="4DD4568A" w:rsidR="00C95DCA" w:rsidRDefault="00C95DCA" w:rsidP="001C34BC">
      <w:pPr>
        <w:tabs>
          <w:tab w:val="left" w:leader="underscore" w:pos="9639"/>
        </w:tabs>
        <w:spacing w:after="0" w:line="240" w:lineRule="auto"/>
        <w:jc w:val="both"/>
        <w:rPr>
          <w:rFonts w:cs="Calibri"/>
        </w:rPr>
      </w:pPr>
    </w:p>
    <w:p w14:paraId="6608C54C" w14:textId="77777777" w:rsidR="00C95DCA" w:rsidRDefault="00C95DCA">
      <w:pPr>
        <w:spacing w:after="0" w:line="240" w:lineRule="auto"/>
        <w:rPr>
          <w:rFonts w:cs="Calibri"/>
        </w:rPr>
      </w:pPr>
      <w:r>
        <w:rPr>
          <w:rFonts w:cs="Calibri"/>
        </w:rPr>
        <w:br w:type="page"/>
      </w:r>
    </w:p>
    <w:p w14:paraId="2E45FBA9" w14:textId="77777777" w:rsidR="001C34BC" w:rsidRPr="00E74967" w:rsidRDefault="001C34BC" w:rsidP="001C34BC">
      <w:pPr>
        <w:tabs>
          <w:tab w:val="left" w:leader="underscore" w:pos="9639"/>
        </w:tabs>
        <w:spacing w:after="0" w:line="240" w:lineRule="auto"/>
        <w:jc w:val="both"/>
        <w:rPr>
          <w:rFonts w:cs="Calibri"/>
        </w:rPr>
      </w:pPr>
    </w:p>
    <w:p w14:paraId="1E2E195D" w14:textId="1D38B101" w:rsidR="00C95DCA" w:rsidRDefault="005A59F7" w:rsidP="005A59F7">
      <w:pPr>
        <w:pStyle w:val="Ttulo2"/>
        <w:jc w:val="both"/>
        <w:rPr>
          <w:rFonts w:asciiTheme="minorHAnsi" w:hAnsiTheme="minorHAnsi" w:cstheme="minorHAnsi"/>
          <w:b/>
          <w:color w:val="auto"/>
          <w:sz w:val="22"/>
        </w:rPr>
      </w:pPr>
      <w:bookmarkStart w:id="21" w:name="_Hlk173146674"/>
      <w:bookmarkStart w:id="22" w:name="_Toc161472880"/>
      <w:r w:rsidRPr="005A59F7">
        <w:rPr>
          <w:rFonts w:ascii="Calibri" w:eastAsia="Calibri" w:hAnsi="Calibri" w:cs="Calibri"/>
          <w:color w:val="auto"/>
          <w:sz w:val="22"/>
          <w:szCs w:val="22"/>
        </w:rPr>
        <w:t xml:space="preserve">“Durante el segundo trimestre de 2024 se realizaron ajustes en la presentación de la información correspondiente al remanente del ejercicio, con el objetivo de reportar el rubro mencionado en los Estados e Informes Presupuestarios y Programáticos mismos que se replican en los formatos de disciplina financiera, por esta razón, los Estados y Formatos del segundo trimestre presentan </w:t>
      </w:r>
      <w:r>
        <w:rPr>
          <w:rFonts w:ascii="Calibri" w:eastAsia="Calibri" w:hAnsi="Calibri" w:cs="Calibri"/>
          <w:color w:val="auto"/>
          <w:sz w:val="22"/>
          <w:szCs w:val="22"/>
        </w:rPr>
        <w:t>cambios</w:t>
      </w:r>
      <w:r w:rsidRPr="005A59F7">
        <w:rPr>
          <w:rFonts w:ascii="Calibri" w:eastAsia="Calibri" w:hAnsi="Calibri" w:cs="Calibri"/>
          <w:color w:val="auto"/>
          <w:sz w:val="22"/>
          <w:szCs w:val="22"/>
        </w:rPr>
        <w:t xml:space="preserve"> con relación a los correspondientes al primer trimestre del ejercicio 2024.”</w:t>
      </w:r>
      <w:bookmarkEnd w:id="21"/>
    </w:p>
    <w:p w14:paraId="3CC9AECC" w14:textId="7985D44A"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22"/>
    </w:p>
    <w:p w14:paraId="20438A33" w14:textId="77777777" w:rsidR="007D1E76" w:rsidRPr="00E74967" w:rsidRDefault="007D1E76" w:rsidP="00CB41C4">
      <w:pPr>
        <w:tabs>
          <w:tab w:val="left" w:leader="underscore" w:pos="9639"/>
        </w:tabs>
        <w:spacing w:after="0" w:line="240" w:lineRule="auto"/>
        <w:jc w:val="both"/>
        <w:rPr>
          <w:rFonts w:cs="Calibri"/>
        </w:rPr>
      </w:pPr>
    </w:p>
    <w:p w14:paraId="21331872" w14:textId="77777777" w:rsidR="001320C9" w:rsidRDefault="004F0549" w:rsidP="00CB41C4">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w:t>
      </w:r>
    </w:p>
    <w:p w14:paraId="15AB584B" w14:textId="77777777" w:rsidR="001320C9" w:rsidRDefault="001320C9" w:rsidP="00CB41C4">
      <w:pPr>
        <w:tabs>
          <w:tab w:val="left" w:leader="underscore" w:pos="9639"/>
        </w:tabs>
        <w:spacing w:after="0" w:line="240" w:lineRule="auto"/>
        <w:jc w:val="both"/>
        <w:rPr>
          <w:rFonts w:ascii="Trebuchet MS" w:hAnsi="Trebuchet MS"/>
          <w:sz w:val="20"/>
          <w:szCs w:val="20"/>
        </w:rPr>
      </w:pPr>
    </w:p>
    <w:p w14:paraId="78699B1C" w14:textId="403D95DF" w:rsidR="007D1E76" w:rsidRDefault="004F0549"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2B7698D4" w14:textId="77777777" w:rsidR="001320C9" w:rsidRPr="00E74967" w:rsidRDefault="001320C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23"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24905817" w14:textId="77777777" w:rsidR="007D1E76" w:rsidRPr="00E74967" w:rsidRDefault="007D1E76" w:rsidP="00CB41C4">
      <w:pPr>
        <w:tabs>
          <w:tab w:val="left" w:leader="underscore" w:pos="9639"/>
        </w:tabs>
        <w:spacing w:after="0" w:line="240" w:lineRule="auto"/>
        <w:jc w:val="both"/>
        <w:rPr>
          <w:rFonts w:cs="Calibri"/>
        </w:rPr>
      </w:pPr>
    </w:p>
    <w:p w14:paraId="7C701C7F" w14:textId="77777777" w:rsidR="004F0549" w:rsidRPr="00022229" w:rsidRDefault="004F0549" w:rsidP="004F054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74022F17" w14:textId="77777777" w:rsidR="004F0549" w:rsidRDefault="004F0549" w:rsidP="004F0549">
      <w:pPr>
        <w:tabs>
          <w:tab w:val="left" w:leader="underscore" w:pos="9639"/>
        </w:tabs>
        <w:spacing w:after="0" w:line="240" w:lineRule="auto"/>
        <w:jc w:val="both"/>
        <w:rPr>
          <w:rFonts w:cs="Calibri"/>
        </w:rPr>
      </w:pPr>
    </w:p>
    <w:p w14:paraId="12D58868" w14:textId="77777777" w:rsidR="004F0549" w:rsidRDefault="004F0549" w:rsidP="004F0549">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4F0549" w:rsidRPr="00190C43" w14:paraId="49EF29AB" w14:textId="77777777" w:rsidTr="00C40E87">
        <w:tc>
          <w:tcPr>
            <w:tcW w:w="4310" w:type="dxa"/>
            <w:tcBorders>
              <w:top w:val="single" w:sz="4" w:space="0" w:color="auto"/>
            </w:tcBorders>
          </w:tcPr>
          <w:p w14:paraId="24DECBC9" w14:textId="77777777" w:rsidR="004F0549" w:rsidRPr="00190C43" w:rsidRDefault="004F0549" w:rsidP="00C40E87">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123C94DF" w14:textId="77777777" w:rsidR="004F0549" w:rsidRPr="00190C43" w:rsidRDefault="004F0549" w:rsidP="00C40E87">
            <w:pPr>
              <w:rPr>
                <w:rFonts w:ascii="Arial" w:hAnsi="Arial" w:cs="Arial"/>
                <w:sz w:val="18"/>
                <w:szCs w:val="20"/>
              </w:rPr>
            </w:pPr>
          </w:p>
        </w:tc>
        <w:tc>
          <w:tcPr>
            <w:tcW w:w="4320" w:type="dxa"/>
            <w:tcBorders>
              <w:top w:val="single" w:sz="4" w:space="0" w:color="auto"/>
            </w:tcBorders>
          </w:tcPr>
          <w:p w14:paraId="3927E0FD"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C.P. Pedro Rocha Montalvo</w:t>
            </w:r>
          </w:p>
        </w:tc>
      </w:tr>
      <w:tr w:rsidR="004F0549" w:rsidRPr="00190C43" w14:paraId="1795349A" w14:textId="77777777" w:rsidTr="00C40E87">
        <w:tc>
          <w:tcPr>
            <w:tcW w:w="4310" w:type="dxa"/>
          </w:tcPr>
          <w:p w14:paraId="771E6434"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63F70BFC" w14:textId="77777777" w:rsidR="004F0549" w:rsidRPr="00190C43" w:rsidRDefault="004F0549" w:rsidP="00C40E87">
            <w:pPr>
              <w:rPr>
                <w:rFonts w:ascii="Arial" w:hAnsi="Arial" w:cs="Arial"/>
                <w:sz w:val="18"/>
                <w:szCs w:val="20"/>
              </w:rPr>
            </w:pPr>
          </w:p>
        </w:tc>
        <w:tc>
          <w:tcPr>
            <w:tcW w:w="4320" w:type="dxa"/>
          </w:tcPr>
          <w:p w14:paraId="1793AE5F" w14:textId="77777777" w:rsidR="004F0549" w:rsidRPr="00190C43" w:rsidRDefault="004F0549" w:rsidP="00C40E87">
            <w:pPr>
              <w:jc w:val="center"/>
              <w:rPr>
                <w:rFonts w:ascii="Arial" w:hAnsi="Arial" w:cs="Arial"/>
                <w:sz w:val="18"/>
                <w:szCs w:val="20"/>
              </w:rPr>
            </w:pPr>
            <w:r w:rsidRPr="00190C43">
              <w:rPr>
                <w:rFonts w:ascii="Arial" w:hAnsi="Arial" w:cs="Arial"/>
                <w:sz w:val="18"/>
                <w:szCs w:val="20"/>
              </w:rPr>
              <w:t>Director de Recursos Financieros</w:t>
            </w:r>
          </w:p>
        </w:tc>
      </w:tr>
    </w:tbl>
    <w:p w14:paraId="520FB35D" w14:textId="77777777" w:rsidR="004F0549" w:rsidRPr="0012405A" w:rsidRDefault="004F0549" w:rsidP="004F0549">
      <w:pPr>
        <w:tabs>
          <w:tab w:val="left" w:leader="underscore" w:pos="9639"/>
        </w:tabs>
        <w:spacing w:after="0" w:line="240" w:lineRule="auto"/>
        <w:jc w:val="both"/>
        <w:rPr>
          <w:rFonts w:cs="Calibri"/>
        </w:rPr>
      </w:pPr>
    </w:p>
    <w:p w14:paraId="74D16815" w14:textId="77777777" w:rsidR="00D5018E" w:rsidRPr="00E74967" w:rsidRDefault="00D5018E" w:rsidP="004F0549">
      <w:pPr>
        <w:tabs>
          <w:tab w:val="left" w:leader="underscore" w:pos="9639"/>
        </w:tabs>
        <w:spacing w:after="0" w:line="240" w:lineRule="auto"/>
        <w:jc w:val="both"/>
        <w:rPr>
          <w:rFonts w:cs="Calibri"/>
        </w:rPr>
      </w:pPr>
    </w:p>
    <w:sectPr w:rsidR="00D5018E" w:rsidRPr="00E74967" w:rsidSect="00FD568E">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E65B" w14:textId="77777777" w:rsidR="00630D32" w:rsidRDefault="00630D32" w:rsidP="00E00323">
      <w:pPr>
        <w:spacing w:after="0" w:line="240" w:lineRule="auto"/>
      </w:pPr>
      <w:r>
        <w:separator/>
      </w:r>
    </w:p>
  </w:endnote>
  <w:endnote w:type="continuationSeparator" w:id="0">
    <w:p w14:paraId="0E83EB49" w14:textId="77777777" w:rsidR="00630D32" w:rsidRDefault="00630D3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4FBA9" w14:textId="77777777" w:rsidR="00630D32" w:rsidRDefault="00630D32" w:rsidP="00E00323">
      <w:pPr>
        <w:spacing w:after="0" w:line="240" w:lineRule="auto"/>
      </w:pPr>
      <w:r>
        <w:separator/>
      </w:r>
    </w:p>
  </w:footnote>
  <w:footnote w:type="continuationSeparator" w:id="0">
    <w:p w14:paraId="3C3AD2CE" w14:textId="77777777" w:rsidR="00630D32" w:rsidRDefault="00630D3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C548F" w14:textId="72D8583D" w:rsidR="00154BA3" w:rsidRDefault="00CF4CB8" w:rsidP="00A4610E">
    <w:pPr>
      <w:pStyle w:val="Encabezado"/>
      <w:spacing w:after="0" w:line="240" w:lineRule="auto"/>
      <w:jc w:val="center"/>
    </w:pPr>
    <w:r>
      <w:t>UNIVERSIDAD DE GUANAJUATO</w:t>
    </w:r>
  </w:p>
  <w:p w14:paraId="651A4C4F" w14:textId="3BE88A3D" w:rsidR="00A4610E" w:rsidRDefault="00A4610E" w:rsidP="00A4610E">
    <w:pPr>
      <w:pStyle w:val="Encabezado"/>
      <w:spacing w:after="0" w:line="240" w:lineRule="auto"/>
      <w:jc w:val="center"/>
    </w:pPr>
    <w:r w:rsidRPr="00A4610E">
      <w:t>CORRESPONDI</w:t>
    </w:r>
    <w:r w:rsidR="00DD018C">
      <w:t>E</w:t>
    </w:r>
    <w:r w:rsidRPr="00A4610E">
      <w:t xml:space="preserve">NTES AL </w:t>
    </w:r>
    <w:r w:rsidR="00C40A92">
      <w:t xml:space="preserve">30 </w:t>
    </w:r>
    <w:r w:rsidR="002507DB">
      <w:t>SEPTIEMBRE</w:t>
    </w:r>
    <w:r w:rsidR="00CF4CB8">
      <w:t xml:space="preserv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6"/>
  </w:num>
  <w:num w:numId="2" w16cid:durableId="1598906956">
    <w:abstractNumId w:val="7"/>
  </w:num>
  <w:num w:numId="3" w16cid:durableId="1813670333">
    <w:abstractNumId w:val="4"/>
  </w:num>
  <w:num w:numId="4" w16cid:durableId="744957867">
    <w:abstractNumId w:val="0"/>
  </w:num>
  <w:num w:numId="5" w16cid:durableId="738750327">
    <w:abstractNumId w:val="5"/>
  </w:num>
  <w:num w:numId="6" w16cid:durableId="228811280">
    <w:abstractNumId w:val="2"/>
  </w:num>
  <w:num w:numId="7" w16cid:durableId="537662601">
    <w:abstractNumId w:val="3"/>
  </w:num>
  <w:num w:numId="8" w16cid:durableId="294726338">
    <w:abstractNumId w:val="9"/>
  </w:num>
  <w:num w:numId="9" w16cid:durableId="1175921204">
    <w:abstractNumId w:val="8"/>
  </w:num>
  <w:num w:numId="10" w16cid:durableId="184682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222A"/>
    <w:rsid w:val="000B519E"/>
    <w:rsid w:val="000B61A9"/>
    <w:rsid w:val="000B7810"/>
    <w:rsid w:val="000C3365"/>
    <w:rsid w:val="00106EE9"/>
    <w:rsid w:val="0012405A"/>
    <w:rsid w:val="0012493A"/>
    <w:rsid w:val="001320C9"/>
    <w:rsid w:val="00133B20"/>
    <w:rsid w:val="00154BA3"/>
    <w:rsid w:val="001973A2"/>
    <w:rsid w:val="001B5FD8"/>
    <w:rsid w:val="001C34BC"/>
    <w:rsid w:val="001C710C"/>
    <w:rsid w:val="001C75F2"/>
    <w:rsid w:val="001D2063"/>
    <w:rsid w:val="001D43E9"/>
    <w:rsid w:val="001F255C"/>
    <w:rsid w:val="00231FBE"/>
    <w:rsid w:val="00232175"/>
    <w:rsid w:val="00241789"/>
    <w:rsid w:val="0024740E"/>
    <w:rsid w:val="002507DB"/>
    <w:rsid w:val="002722DD"/>
    <w:rsid w:val="00295B72"/>
    <w:rsid w:val="003453CA"/>
    <w:rsid w:val="003856F3"/>
    <w:rsid w:val="00396D53"/>
    <w:rsid w:val="003E6C64"/>
    <w:rsid w:val="0043078C"/>
    <w:rsid w:val="00435A87"/>
    <w:rsid w:val="004666E7"/>
    <w:rsid w:val="004860B7"/>
    <w:rsid w:val="00492B5E"/>
    <w:rsid w:val="004A1077"/>
    <w:rsid w:val="004A58C8"/>
    <w:rsid w:val="004F0549"/>
    <w:rsid w:val="004F234D"/>
    <w:rsid w:val="004F6FAC"/>
    <w:rsid w:val="005053EE"/>
    <w:rsid w:val="00516100"/>
    <w:rsid w:val="00516A8F"/>
    <w:rsid w:val="00540261"/>
    <w:rsid w:val="0054701E"/>
    <w:rsid w:val="005A59F7"/>
    <w:rsid w:val="005B5531"/>
    <w:rsid w:val="005D3E43"/>
    <w:rsid w:val="005E231E"/>
    <w:rsid w:val="005F2900"/>
    <w:rsid w:val="005F51CC"/>
    <w:rsid w:val="00630D32"/>
    <w:rsid w:val="0064059E"/>
    <w:rsid w:val="00657009"/>
    <w:rsid w:val="0067312E"/>
    <w:rsid w:val="00681C79"/>
    <w:rsid w:val="006B1ADF"/>
    <w:rsid w:val="006C66FE"/>
    <w:rsid w:val="006F0687"/>
    <w:rsid w:val="006F15C5"/>
    <w:rsid w:val="006F77A8"/>
    <w:rsid w:val="007048FC"/>
    <w:rsid w:val="007277D0"/>
    <w:rsid w:val="00755699"/>
    <w:rsid w:val="007610BC"/>
    <w:rsid w:val="00766329"/>
    <w:rsid w:val="007714AB"/>
    <w:rsid w:val="00790800"/>
    <w:rsid w:val="007D1E76"/>
    <w:rsid w:val="007D4484"/>
    <w:rsid w:val="007E38A2"/>
    <w:rsid w:val="007E3EBA"/>
    <w:rsid w:val="007F699D"/>
    <w:rsid w:val="00806269"/>
    <w:rsid w:val="00863299"/>
    <w:rsid w:val="0086420E"/>
    <w:rsid w:val="0086459F"/>
    <w:rsid w:val="008C3BB8"/>
    <w:rsid w:val="008E076C"/>
    <w:rsid w:val="0092765C"/>
    <w:rsid w:val="00967DDA"/>
    <w:rsid w:val="009736CB"/>
    <w:rsid w:val="009E5A7D"/>
    <w:rsid w:val="00A4610E"/>
    <w:rsid w:val="00A5702B"/>
    <w:rsid w:val="00A6346D"/>
    <w:rsid w:val="00A730E0"/>
    <w:rsid w:val="00AA2768"/>
    <w:rsid w:val="00AA41E5"/>
    <w:rsid w:val="00AB722B"/>
    <w:rsid w:val="00AE1F6A"/>
    <w:rsid w:val="00AF4375"/>
    <w:rsid w:val="00B073DE"/>
    <w:rsid w:val="00B20814"/>
    <w:rsid w:val="00B6368B"/>
    <w:rsid w:val="00BA53FE"/>
    <w:rsid w:val="00BE02EB"/>
    <w:rsid w:val="00BF210B"/>
    <w:rsid w:val="00C40A92"/>
    <w:rsid w:val="00C4250B"/>
    <w:rsid w:val="00C4625D"/>
    <w:rsid w:val="00C54C12"/>
    <w:rsid w:val="00C810F1"/>
    <w:rsid w:val="00C82350"/>
    <w:rsid w:val="00C93C67"/>
    <w:rsid w:val="00C95DCA"/>
    <w:rsid w:val="00C97E1E"/>
    <w:rsid w:val="00CA0CD3"/>
    <w:rsid w:val="00CB41C4"/>
    <w:rsid w:val="00CC4C9E"/>
    <w:rsid w:val="00CD34DD"/>
    <w:rsid w:val="00CF1316"/>
    <w:rsid w:val="00CF4CB8"/>
    <w:rsid w:val="00D13C44"/>
    <w:rsid w:val="00D32331"/>
    <w:rsid w:val="00D40FC2"/>
    <w:rsid w:val="00D5018E"/>
    <w:rsid w:val="00D546B2"/>
    <w:rsid w:val="00D975B1"/>
    <w:rsid w:val="00DA29EE"/>
    <w:rsid w:val="00DD018C"/>
    <w:rsid w:val="00E00323"/>
    <w:rsid w:val="00E00F46"/>
    <w:rsid w:val="00E11758"/>
    <w:rsid w:val="00E74967"/>
    <w:rsid w:val="00E7559F"/>
    <w:rsid w:val="00E85520"/>
    <w:rsid w:val="00E9132F"/>
    <w:rsid w:val="00EA37F5"/>
    <w:rsid w:val="00EA7915"/>
    <w:rsid w:val="00ED7AA0"/>
    <w:rsid w:val="00F067C8"/>
    <w:rsid w:val="00F43AC5"/>
    <w:rsid w:val="00F46719"/>
    <w:rsid w:val="00F54F6F"/>
    <w:rsid w:val="00F6102D"/>
    <w:rsid w:val="00F64089"/>
    <w:rsid w:val="00F65A92"/>
    <w:rsid w:val="00F6759B"/>
    <w:rsid w:val="00FB5007"/>
    <w:rsid w:val="00FC1AE8"/>
    <w:rsid w:val="00FC6C32"/>
    <w:rsid w:val="00FD568E"/>
    <w:rsid w:val="00FF2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7E3EBA"/>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7E3EB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8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5088</Words>
  <Characters>27989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33011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2</cp:revision>
  <cp:lastPrinted>2024-07-29T18:00:00Z</cp:lastPrinted>
  <dcterms:created xsi:type="dcterms:W3CDTF">2024-10-21T21:49:00Z</dcterms:created>
  <dcterms:modified xsi:type="dcterms:W3CDTF">2024-10-21T21:49:00Z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