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47C7" w14:textId="00451E54" w:rsidR="00476278" w:rsidRDefault="00476278" w:rsidP="00476278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U</w:t>
      </w:r>
      <w:r w:rsidR="004E73B0">
        <w:rPr>
          <w:rFonts w:cs="Calibri"/>
          <w:b/>
          <w:color w:val="2F5496"/>
          <w:sz w:val="28"/>
          <w:szCs w:val="28"/>
          <w:u w:val="single"/>
        </w:rPr>
        <w:t>niversidad de Guanajuato</w:t>
      </w:r>
    </w:p>
    <w:p w14:paraId="5CA04C95" w14:textId="77777777" w:rsidR="00476278" w:rsidRDefault="0047627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BF89421" w14:textId="43526BB5" w:rsidR="00476278" w:rsidRDefault="00564EB9" w:rsidP="004E73B0">
      <w:pPr>
        <w:spacing w:after="0" w:line="240" w:lineRule="auto"/>
        <w:jc w:val="center"/>
        <w:rPr>
          <w:rFonts w:cs="Calibri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</w:t>
      </w:r>
      <w:r w:rsidR="004E73B0">
        <w:rPr>
          <w:rFonts w:cs="Calibri"/>
          <w:b/>
          <w:color w:val="2F5496"/>
          <w:sz w:val="28"/>
          <w:szCs w:val="28"/>
          <w:u w:val="single"/>
        </w:rPr>
        <w:t xml:space="preserve">elación de </w:t>
      </w:r>
      <w:r w:rsidRPr="0044752F">
        <w:rPr>
          <w:rFonts w:cs="Calibri"/>
          <w:b/>
          <w:color w:val="2F5496"/>
          <w:sz w:val="28"/>
          <w:szCs w:val="28"/>
          <w:u w:val="single"/>
        </w:rPr>
        <w:t>E</w:t>
      </w:r>
      <w:r w:rsidR="004E73B0">
        <w:rPr>
          <w:rFonts w:cs="Calibri"/>
          <w:b/>
          <w:color w:val="2F5496"/>
          <w:sz w:val="28"/>
          <w:szCs w:val="28"/>
          <w:u w:val="single"/>
        </w:rPr>
        <w:t xml:space="preserve">squemas </w:t>
      </w:r>
      <w:r w:rsidRPr="0044752F">
        <w:rPr>
          <w:rFonts w:cs="Calibri"/>
          <w:b/>
          <w:color w:val="2F5496"/>
          <w:sz w:val="28"/>
          <w:szCs w:val="28"/>
          <w:u w:val="single"/>
        </w:rPr>
        <w:t>B</w:t>
      </w:r>
      <w:r w:rsidR="004E73B0">
        <w:rPr>
          <w:rFonts w:cs="Calibri"/>
          <w:b/>
          <w:color w:val="2F5496"/>
          <w:sz w:val="28"/>
          <w:szCs w:val="28"/>
          <w:u w:val="single"/>
        </w:rPr>
        <w:t>ursátiles y</w:t>
      </w:r>
      <w:r w:rsidRPr="0044752F">
        <w:rPr>
          <w:rFonts w:cs="Calibri"/>
          <w:b/>
          <w:color w:val="2F5496"/>
          <w:sz w:val="28"/>
          <w:szCs w:val="28"/>
          <w:u w:val="single"/>
        </w:rPr>
        <w:t xml:space="preserve"> </w:t>
      </w:r>
      <w:r w:rsidR="004E73B0">
        <w:rPr>
          <w:rFonts w:cs="Calibri"/>
          <w:b/>
          <w:color w:val="2F5496"/>
          <w:sz w:val="28"/>
          <w:szCs w:val="28"/>
          <w:u w:val="single"/>
        </w:rPr>
        <w:t>de Coberturas Financieras</w:t>
      </w:r>
    </w:p>
    <w:p w14:paraId="2989476D" w14:textId="77777777" w:rsidR="005A7524" w:rsidRDefault="005A7524" w:rsidP="00564EB9">
      <w:pPr>
        <w:spacing w:after="0" w:line="240" w:lineRule="auto"/>
        <w:jc w:val="both"/>
        <w:rPr>
          <w:rFonts w:cs="Calibri"/>
        </w:rPr>
      </w:pPr>
    </w:p>
    <w:p w14:paraId="4E64B48D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33345F45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509A48BB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73455EA4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29FC82E3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51189C77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3ED8B145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47B6C5FE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63DF323A" w14:textId="77777777" w:rsidR="00476278" w:rsidRDefault="00476278" w:rsidP="00564EB9">
      <w:pPr>
        <w:spacing w:after="0" w:line="240" w:lineRule="auto"/>
        <w:jc w:val="both"/>
        <w:rPr>
          <w:rFonts w:cs="Calibri"/>
        </w:rPr>
      </w:pPr>
    </w:p>
    <w:p w14:paraId="1999704B" w14:textId="3808E2D6" w:rsidR="005A7524" w:rsidRPr="005978CB" w:rsidRDefault="005A7524" w:rsidP="005A752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</w:t>
      </w:r>
      <w:r w:rsidR="00476278">
        <w:rPr>
          <w:rFonts w:ascii="Arial" w:hAnsi="Arial" w:cs="Arial"/>
          <w:b/>
          <w:sz w:val="40"/>
          <w:szCs w:val="40"/>
        </w:rPr>
        <w:t>o aplica, no hay información que reportar en el periodo correspondiente a esquemas bursátiles y/o coberturas financieras.</w:t>
      </w:r>
    </w:p>
    <w:p w14:paraId="37B799F0" w14:textId="77777777" w:rsidR="005A7524" w:rsidRDefault="005A7524" w:rsidP="00564EB9">
      <w:pPr>
        <w:spacing w:after="0" w:line="240" w:lineRule="auto"/>
        <w:jc w:val="both"/>
        <w:rPr>
          <w:rFonts w:cs="Calibri"/>
        </w:rPr>
      </w:pPr>
    </w:p>
    <w:p w14:paraId="3EE2381A" w14:textId="77777777" w:rsidR="00476278" w:rsidRPr="00476278" w:rsidRDefault="00476278" w:rsidP="00476278"/>
    <w:p w14:paraId="169167CD" w14:textId="77777777" w:rsidR="00476278" w:rsidRPr="00476278" w:rsidRDefault="00476278" w:rsidP="00476278"/>
    <w:p w14:paraId="54E30766" w14:textId="77777777" w:rsidR="00476278" w:rsidRPr="00476278" w:rsidRDefault="00476278" w:rsidP="00476278"/>
    <w:p w14:paraId="1DCAB143" w14:textId="77777777" w:rsidR="00476278" w:rsidRPr="00476278" w:rsidRDefault="00476278" w:rsidP="00476278"/>
    <w:p w14:paraId="6B5739B3" w14:textId="77777777" w:rsidR="00476278" w:rsidRPr="00476278" w:rsidRDefault="00476278" w:rsidP="00476278"/>
    <w:p w14:paraId="104B8C6A" w14:textId="77777777" w:rsidR="00476278" w:rsidRDefault="00476278" w:rsidP="00476278"/>
    <w:p w14:paraId="3A7EE9C7" w14:textId="3E02C22C" w:rsidR="00476278" w:rsidRPr="00476278" w:rsidRDefault="00476278" w:rsidP="00476278">
      <w:pPr>
        <w:tabs>
          <w:tab w:val="left" w:pos="4279"/>
        </w:tabs>
      </w:pPr>
    </w:p>
    <w:sectPr w:rsidR="00476278" w:rsidRPr="00476278" w:rsidSect="0065525E">
      <w:headerReference w:type="default" r:id="rId9"/>
      <w:footerReference w:type="default" r:id="rId10"/>
      <w:pgSz w:w="15840" w:h="12240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46D4" w14:textId="77777777" w:rsidR="006F1ED2" w:rsidRDefault="006F1ED2" w:rsidP="00564EB9">
      <w:pPr>
        <w:spacing w:after="0" w:line="240" w:lineRule="auto"/>
      </w:pPr>
      <w:r>
        <w:separator/>
      </w:r>
    </w:p>
  </w:endnote>
  <w:endnote w:type="continuationSeparator" w:id="0">
    <w:p w14:paraId="0A406406" w14:textId="77777777" w:rsidR="006F1ED2" w:rsidRDefault="006F1ED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CC1C" w14:textId="339BECBC" w:rsidR="00476278" w:rsidRDefault="00476278">
    <w:pPr>
      <w:pStyle w:val="Piedepgina"/>
    </w:pPr>
    <w:r w:rsidRPr="00476278">
      <w:ptab w:relativeTo="margin" w:alignment="center" w:leader="none"/>
    </w:r>
    <w:r w:rsidRPr="00476278">
      <w:rPr>
        <w:rFonts w:cs="Calibri"/>
        <w:b/>
        <w:color w:val="2F5496"/>
        <w:sz w:val="28"/>
        <w:szCs w:val="28"/>
      </w:rPr>
      <w:t>UNIVERSIDAD DE GUANAJUATO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5C45" w14:textId="77777777" w:rsidR="006F1ED2" w:rsidRDefault="006F1ED2" w:rsidP="00564EB9">
      <w:pPr>
        <w:spacing w:after="0" w:line="240" w:lineRule="auto"/>
      </w:pPr>
      <w:r>
        <w:separator/>
      </w:r>
    </w:p>
  </w:footnote>
  <w:footnote w:type="continuationSeparator" w:id="0">
    <w:p w14:paraId="03A3E4A5" w14:textId="77777777" w:rsidR="006F1ED2" w:rsidRDefault="006F1ED2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1D7F" w14:textId="77777777" w:rsidR="00476278" w:rsidRDefault="00476278" w:rsidP="00476278">
    <w:pPr>
      <w:spacing w:after="0" w:line="240" w:lineRule="auto"/>
      <w:jc w:val="center"/>
      <w:rPr>
        <w:rFonts w:cs="Calibri"/>
        <w:b/>
        <w:color w:val="2F5496"/>
        <w:sz w:val="28"/>
        <w:szCs w:val="28"/>
        <w:u w:val="single"/>
      </w:rPr>
    </w:pPr>
  </w:p>
  <w:p w14:paraId="0C7E3974" w14:textId="4362CB7E" w:rsidR="00476278" w:rsidRPr="001A5305" w:rsidRDefault="00476278" w:rsidP="001A5305">
    <w:pPr>
      <w:spacing w:after="0" w:line="240" w:lineRule="auto"/>
      <w:jc w:val="center"/>
      <w:rPr>
        <w:rFonts w:cs="Calibri"/>
        <w:b/>
        <w:color w:val="2F5496"/>
        <w:sz w:val="28"/>
        <w:szCs w:val="28"/>
        <w:u w:val="single"/>
      </w:rPr>
    </w:pPr>
    <w:r>
      <w:rPr>
        <w:rFonts w:cs="Calibri"/>
        <w:b/>
        <w:color w:val="2F5496"/>
        <w:sz w:val="28"/>
        <w:szCs w:val="28"/>
        <w:u w:val="single"/>
      </w:rPr>
      <w:t xml:space="preserve">Del 01 de </w:t>
    </w:r>
    <w:proofErr w:type="gramStart"/>
    <w:r w:rsidR="006D72E7">
      <w:rPr>
        <w:rFonts w:cs="Calibri"/>
        <w:b/>
        <w:color w:val="2F5496"/>
        <w:sz w:val="28"/>
        <w:szCs w:val="28"/>
        <w:u w:val="single"/>
      </w:rPr>
      <w:t>Enero</w:t>
    </w:r>
    <w:proofErr w:type="gramEnd"/>
    <w:r>
      <w:rPr>
        <w:rFonts w:cs="Calibri"/>
        <w:b/>
        <w:color w:val="2F5496"/>
        <w:sz w:val="28"/>
        <w:szCs w:val="28"/>
        <w:u w:val="single"/>
      </w:rPr>
      <w:t xml:space="preserve"> al 3</w:t>
    </w:r>
    <w:r w:rsidR="00E93BCB">
      <w:rPr>
        <w:rFonts w:cs="Calibri"/>
        <w:b/>
        <w:color w:val="2F5496"/>
        <w:sz w:val="28"/>
        <w:szCs w:val="28"/>
        <w:u w:val="single"/>
      </w:rPr>
      <w:t>1</w:t>
    </w:r>
    <w:r>
      <w:rPr>
        <w:rFonts w:cs="Calibri"/>
        <w:b/>
        <w:color w:val="2F5496"/>
        <w:sz w:val="28"/>
        <w:szCs w:val="28"/>
        <w:u w:val="single"/>
      </w:rPr>
      <w:t xml:space="preserve"> de </w:t>
    </w:r>
    <w:r w:rsidR="00E93BCB">
      <w:rPr>
        <w:rFonts w:cs="Calibri"/>
        <w:b/>
        <w:color w:val="2F5496"/>
        <w:sz w:val="28"/>
        <w:szCs w:val="28"/>
        <w:u w:val="single"/>
      </w:rPr>
      <w:t xml:space="preserve">diciembre </w:t>
    </w:r>
    <w:r>
      <w:rPr>
        <w:rFonts w:cs="Calibri"/>
        <w:b/>
        <w:color w:val="2F5496"/>
        <w:sz w:val="28"/>
        <w:szCs w:val="28"/>
        <w:u w:val="single"/>
      </w:rPr>
      <w:t>del 2024</w:t>
    </w:r>
    <w:r w:rsidRPr="009D77DD">
      <w:rPr>
        <w:rFonts w:cs="Calibri"/>
        <w:b/>
        <w:sz w:val="28"/>
        <w:szCs w:val="28"/>
      </w:rPr>
      <w:t xml:space="preserve"> </w:t>
    </w:r>
  </w:p>
  <w:p w14:paraId="4912D5EF" w14:textId="77777777" w:rsidR="00476278" w:rsidRDefault="004762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0164"/>
    <w:rsid w:val="00071F8A"/>
    <w:rsid w:val="000D5146"/>
    <w:rsid w:val="000F2CC7"/>
    <w:rsid w:val="00153D27"/>
    <w:rsid w:val="001A5305"/>
    <w:rsid w:val="0031575F"/>
    <w:rsid w:val="003749F1"/>
    <w:rsid w:val="00445B0C"/>
    <w:rsid w:val="00476278"/>
    <w:rsid w:val="004E73B0"/>
    <w:rsid w:val="00564EB9"/>
    <w:rsid w:val="0056592E"/>
    <w:rsid w:val="005A7524"/>
    <w:rsid w:val="00653D30"/>
    <w:rsid w:val="0065525E"/>
    <w:rsid w:val="00672D83"/>
    <w:rsid w:val="006D72E7"/>
    <w:rsid w:val="006F1ED2"/>
    <w:rsid w:val="007A5DE4"/>
    <w:rsid w:val="008814C5"/>
    <w:rsid w:val="008F08CC"/>
    <w:rsid w:val="00940735"/>
    <w:rsid w:val="0098139B"/>
    <w:rsid w:val="009F1C48"/>
    <w:rsid w:val="00B245E2"/>
    <w:rsid w:val="00C04547"/>
    <w:rsid w:val="00CD3097"/>
    <w:rsid w:val="00DE331A"/>
    <w:rsid w:val="00E0750A"/>
    <w:rsid w:val="00E5357A"/>
    <w:rsid w:val="00E9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DRF</cp:lastModifiedBy>
  <cp:revision>8</cp:revision>
  <dcterms:created xsi:type="dcterms:W3CDTF">2024-04-23T18:07:00Z</dcterms:created>
  <dcterms:modified xsi:type="dcterms:W3CDTF">2025-01-22T20:00:00Z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